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77A48" w14:textId="77777777" w:rsidR="00EC1A80" w:rsidRPr="00C74349" w:rsidRDefault="00EC1A80" w:rsidP="00C74349">
      <w:pPr>
        <w:pStyle w:val="Heading1"/>
        <w:rPr>
          <w:sz w:val="24"/>
          <w:szCs w:val="24"/>
          <w:lang w:val="en-US"/>
        </w:rPr>
      </w:pPr>
    </w:p>
    <w:p w14:paraId="0ACBFC9A" w14:textId="37C6B49E" w:rsidR="00885348" w:rsidRPr="00F57CA9" w:rsidRDefault="00885348" w:rsidP="00B929C7">
      <w:pPr>
        <w:widowControl w:val="0"/>
        <w:autoSpaceDE w:val="0"/>
        <w:autoSpaceDN w:val="0"/>
        <w:adjustRightInd w:val="0"/>
        <w:jc w:val="center"/>
        <w:rPr>
          <w:rFonts w:ascii="Arial" w:hAnsi="Arial" w:cs="Arial"/>
          <w:b/>
          <w:i/>
          <w:sz w:val="28"/>
          <w:szCs w:val="28"/>
          <w:lang w:val="en-US"/>
        </w:rPr>
      </w:pPr>
      <w:r w:rsidRPr="00F57CA9">
        <w:rPr>
          <w:rFonts w:ascii="Arial" w:hAnsi="Arial" w:cs="Arial"/>
          <w:b/>
          <w:i/>
          <w:sz w:val="28"/>
          <w:szCs w:val="28"/>
          <w:lang w:val="en-US"/>
        </w:rPr>
        <w:t>PARACHUTE REGIMENT</w:t>
      </w:r>
      <w:r w:rsidR="00BE27D1" w:rsidRPr="00F57CA9">
        <w:rPr>
          <w:rFonts w:ascii="Arial" w:hAnsi="Arial" w:cs="Arial"/>
          <w:b/>
          <w:i/>
          <w:sz w:val="28"/>
          <w:szCs w:val="28"/>
          <w:lang w:val="en-US"/>
        </w:rPr>
        <w:t>AL</w:t>
      </w:r>
      <w:r w:rsidRPr="00F57CA9">
        <w:rPr>
          <w:rFonts w:ascii="Arial" w:hAnsi="Arial" w:cs="Arial"/>
          <w:b/>
          <w:i/>
          <w:sz w:val="28"/>
          <w:szCs w:val="28"/>
          <w:lang w:val="en-US"/>
        </w:rPr>
        <w:t xml:space="preserve"> ASSOCIATION</w:t>
      </w:r>
      <w:r w:rsidR="00B5577B" w:rsidRPr="00F57CA9">
        <w:rPr>
          <w:rFonts w:ascii="Arial" w:hAnsi="Arial" w:cs="Arial"/>
          <w:b/>
          <w:i/>
          <w:sz w:val="28"/>
          <w:szCs w:val="28"/>
          <w:lang w:val="en-US"/>
        </w:rPr>
        <w:t xml:space="preserve"> (PRA) </w:t>
      </w:r>
    </w:p>
    <w:p w14:paraId="410F0491" w14:textId="3A6E4B1F" w:rsidR="00B03B82" w:rsidRPr="00F57CA9" w:rsidRDefault="00B5577B" w:rsidP="00885348">
      <w:pPr>
        <w:widowControl w:val="0"/>
        <w:tabs>
          <w:tab w:val="left" w:pos="460"/>
          <w:tab w:val="center" w:pos="4320"/>
        </w:tabs>
        <w:autoSpaceDE w:val="0"/>
        <w:autoSpaceDN w:val="0"/>
        <w:adjustRightInd w:val="0"/>
        <w:jc w:val="center"/>
        <w:rPr>
          <w:rFonts w:ascii="Arial" w:hAnsi="Arial" w:cs="Arial"/>
          <w:b/>
          <w:i/>
          <w:sz w:val="28"/>
          <w:szCs w:val="28"/>
          <w:lang w:val="en-US"/>
        </w:rPr>
      </w:pPr>
      <w:r w:rsidRPr="00F57CA9">
        <w:rPr>
          <w:rFonts w:ascii="Arial" w:hAnsi="Arial" w:cs="Arial"/>
          <w:b/>
          <w:i/>
          <w:sz w:val="28"/>
          <w:szCs w:val="28"/>
          <w:lang w:val="en-US"/>
        </w:rPr>
        <w:t xml:space="preserve">Airborne Forces Riders </w:t>
      </w:r>
      <w:r w:rsidR="002D4C93" w:rsidRPr="00F57CA9">
        <w:rPr>
          <w:rFonts w:ascii="Arial" w:hAnsi="Arial" w:cs="Arial"/>
          <w:b/>
          <w:i/>
          <w:sz w:val="28"/>
          <w:szCs w:val="28"/>
          <w:lang w:val="en-US"/>
        </w:rPr>
        <w:t>B</w:t>
      </w:r>
      <w:r w:rsidRPr="00F57CA9">
        <w:rPr>
          <w:rFonts w:ascii="Arial" w:hAnsi="Arial" w:cs="Arial"/>
          <w:b/>
          <w:i/>
          <w:sz w:val="28"/>
          <w:szCs w:val="28"/>
          <w:lang w:val="en-US"/>
        </w:rPr>
        <w:t xml:space="preserve">ranch </w:t>
      </w:r>
      <w:r w:rsidR="00E278A0" w:rsidRPr="00F57CA9">
        <w:rPr>
          <w:rFonts w:ascii="Arial" w:hAnsi="Arial" w:cs="Arial"/>
          <w:b/>
          <w:i/>
          <w:sz w:val="28"/>
          <w:szCs w:val="28"/>
          <w:lang w:val="en-US"/>
        </w:rPr>
        <w:t>(AFR</w:t>
      </w:r>
      <w:r w:rsidR="00270611" w:rsidRPr="00F57CA9">
        <w:rPr>
          <w:rFonts w:ascii="Arial" w:hAnsi="Arial" w:cs="Arial"/>
          <w:b/>
          <w:i/>
          <w:sz w:val="28"/>
          <w:szCs w:val="28"/>
          <w:lang w:val="en-US"/>
        </w:rPr>
        <w:t>B</w:t>
      </w:r>
      <w:r w:rsidR="00E278A0" w:rsidRPr="00F57CA9">
        <w:rPr>
          <w:rFonts w:ascii="Arial" w:hAnsi="Arial" w:cs="Arial"/>
          <w:b/>
          <w:i/>
          <w:sz w:val="28"/>
          <w:szCs w:val="28"/>
          <w:lang w:val="en-US"/>
        </w:rPr>
        <w:t>)</w:t>
      </w:r>
      <w:r w:rsidR="00585AF5" w:rsidRPr="00F57CA9">
        <w:rPr>
          <w:rFonts w:ascii="Arial" w:hAnsi="Arial" w:cs="Arial"/>
          <w:b/>
          <w:i/>
          <w:sz w:val="28"/>
          <w:szCs w:val="28"/>
          <w:lang w:val="en-US"/>
        </w:rPr>
        <w:t xml:space="preserve"> </w:t>
      </w:r>
    </w:p>
    <w:p w14:paraId="413DEC6A" w14:textId="77777777" w:rsidR="00B03B82" w:rsidRDefault="00B03B82" w:rsidP="00885348">
      <w:pPr>
        <w:widowControl w:val="0"/>
        <w:tabs>
          <w:tab w:val="left" w:pos="460"/>
          <w:tab w:val="center" w:pos="4320"/>
        </w:tabs>
        <w:autoSpaceDE w:val="0"/>
        <w:autoSpaceDN w:val="0"/>
        <w:adjustRightInd w:val="0"/>
        <w:jc w:val="center"/>
        <w:rPr>
          <w:rFonts w:ascii="Arial" w:hAnsi="Arial" w:cs="Arial"/>
          <w:b/>
          <w:i/>
          <w:lang w:val="en-US"/>
        </w:rPr>
      </w:pPr>
    </w:p>
    <w:p w14:paraId="2DD68519" w14:textId="77777777" w:rsidR="0005236C" w:rsidRDefault="0034589C" w:rsidP="00B929C7">
      <w:pPr>
        <w:widowControl w:val="0"/>
        <w:tabs>
          <w:tab w:val="left" w:pos="460"/>
          <w:tab w:val="center" w:pos="4320"/>
        </w:tabs>
        <w:autoSpaceDE w:val="0"/>
        <w:autoSpaceDN w:val="0"/>
        <w:adjustRightInd w:val="0"/>
        <w:jc w:val="center"/>
        <w:rPr>
          <w:rFonts w:ascii="Arial" w:hAnsi="Arial" w:cs="Arial"/>
          <w:b/>
          <w:i/>
          <w:sz w:val="28"/>
          <w:szCs w:val="28"/>
          <w:lang w:val="en-US"/>
        </w:rPr>
      </w:pPr>
      <w:r w:rsidRPr="00F57CA9">
        <w:rPr>
          <w:rFonts w:ascii="Arial" w:hAnsi="Arial" w:cs="Arial"/>
          <w:b/>
          <w:i/>
          <w:sz w:val="28"/>
          <w:szCs w:val="28"/>
          <w:lang w:val="en-US"/>
        </w:rPr>
        <w:t>Minutes</w:t>
      </w:r>
      <w:r w:rsidR="006C12FF" w:rsidRPr="00F57CA9">
        <w:rPr>
          <w:rFonts w:ascii="Arial" w:hAnsi="Arial" w:cs="Arial"/>
          <w:b/>
          <w:i/>
          <w:sz w:val="28"/>
          <w:szCs w:val="28"/>
          <w:lang w:val="en-US"/>
        </w:rPr>
        <w:t xml:space="preserve"> of </w:t>
      </w:r>
      <w:r w:rsidR="0005236C">
        <w:rPr>
          <w:rFonts w:ascii="Arial" w:hAnsi="Arial" w:cs="Arial"/>
          <w:b/>
          <w:i/>
          <w:sz w:val="28"/>
          <w:szCs w:val="28"/>
          <w:lang w:val="en-US"/>
        </w:rPr>
        <w:t xml:space="preserve">the Committee Meeting </w:t>
      </w:r>
    </w:p>
    <w:p w14:paraId="7BE06E2F" w14:textId="4C3BD13A" w:rsidR="00006031" w:rsidRDefault="00006031" w:rsidP="00B929C7">
      <w:pPr>
        <w:widowControl w:val="0"/>
        <w:tabs>
          <w:tab w:val="left" w:pos="460"/>
          <w:tab w:val="center" w:pos="4320"/>
        </w:tabs>
        <w:autoSpaceDE w:val="0"/>
        <w:autoSpaceDN w:val="0"/>
        <w:adjustRightInd w:val="0"/>
        <w:jc w:val="center"/>
        <w:rPr>
          <w:rFonts w:ascii="Arial" w:hAnsi="Arial" w:cs="Arial"/>
          <w:b/>
          <w:i/>
          <w:sz w:val="28"/>
          <w:szCs w:val="28"/>
          <w:lang w:val="en-US"/>
        </w:rPr>
      </w:pPr>
      <w:r w:rsidRPr="00F57CA9">
        <w:rPr>
          <w:rFonts w:ascii="Arial" w:hAnsi="Arial" w:cs="Arial"/>
          <w:b/>
          <w:i/>
          <w:sz w:val="28"/>
          <w:szCs w:val="28"/>
          <w:lang w:val="en-US"/>
        </w:rPr>
        <w:t>h</w:t>
      </w:r>
      <w:r w:rsidR="000B7EFF" w:rsidRPr="00F57CA9">
        <w:rPr>
          <w:rFonts w:ascii="Arial" w:hAnsi="Arial" w:cs="Arial"/>
          <w:b/>
          <w:i/>
          <w:sz w:val="28"/>
          <w:szCs w:val="28"/>
          <w:lang w:val="en-US"/>
        </w:rPr>
        <w:t xml:space="preserve">eld at: </w:t>
      </w:r>
    </w:p>
    <w:p w14:paraId="0A8B0D83" w14:textId="3632FB0C" w:rsidR="00666932" w:rsidRPr="00F57CA9" w:rsidRDefault="00666932" w:rsidP="00B929C7">
      <w:pPr>
        <w:widowControl w:val="0"/>
        <w:tabs>
          <w:tab w:val="left" w:pos="460"/>
          <w:tab w:val="center" w:pos="4320"/>
        </w:tabs>
        <w:autoSpaceDE w:val="0"/>
        <w:autoSpaceDN w:val="0"/>
        <w:adjustRightInd w:val="0"/>
        <w:jc w:val="center"/>
        <w:rPr>
          <w:rFonts w:ascii="Arial" w:hAnsi="Arial" w:cs="Arial"/>
          <w:b/>
          <w:i/>
          <w:sz w:val="28"/>
          <w:szCs w:val="28"/>
          <w:lang w:val="en-US"/>
        </w:rPr>
      </w:pPr>
      <w:r>
        <w:rPr>
          <w:rFonts w:ascii="Arial" w:hAnsi="Arial" w:cs="Arial"/>
          <w:b/>
          <w:i/>
          <w:sz w:val="28"/>
          <w:szCs w:val="28"/>
          <w:lang w:val="en-US"/>
        </w:rPr>
        <w:t>Cleethorpes PRA club</w:t>
      </w:r>
    </w:p>
    <w:p w14:paraId="3BB2DDE1" w14:textId="5CE6DD0E" w:rsidR="00A55AC7" w:rsidRPr="00F57CA9" w:rsidRDefault="00666932" w:rsidP="00885348">
      <w:pPr>
        <w:widowControl w:val="0"/>
        <w:tabs>
          <w:tab w:val="left" w:pos="460"/>
          <w:tab w:val="center" w:pos="4320"/>
        </w:tabs>
        <w:autoSpaceDE w:val="0"/>
        <w:autoSpaceDN w:val="0"/>
        <w:adjustRightInd w:val="0"/>
        <w:jc w:val="center"/>
        <w:rPr>
          <w:rFonts w:ascii="Arial" w:hAnsi="Arial" w:cs="Arial"/>
          <w:b/>
          <w:i/>
          <w:sz w:val="28"/>
          <w:szCs w:val="28"/>
          <w:lang w:val="en-US"/>
        </w:rPr>
      </w:pPr>
      <w:r>
        <w:rPr>
          <w:rFonts w:ascii="Arial" w:hAnsi="Arial" w:cs="Arial"/>
          <w:b/>
          <w:i/>
          <w:sz w:val="28"/>
          <w:szCs w:val="28"/>
          <w:lang w:val="en-US"/>
        </w:rPr>
        <w:t>Saturday</w:t>
      </w:r>
      <w:r w:rsidR="0005236C">
        <w:rPr>
          <w:rFonts w:ascii="Arial" w:hAnsi="Arial" w:cs="Arial"/>
          <w:b/>
          <w:i/>
          <w:sz w:val="28"/>
          <w:szCs w:val="28"/>
          <w:lang w:val="en-US"/>
        </w:rPr>
        <w:t xml:space="preserve">, </w:t>
      </w:r>
      <w:r w:rsidR="00A321EB">
        <w:rPr>
          <w:rFonts w:ascii="Arial" w:hAnsi="Arial" w:cs="Arial"/>
          <w:b/>
          <w:i/>
          <w:sz w:val="28"/>
          <w:szCs w:val="28"/>
          <w:lang w:val="en-US"/>
        </w:rPr>
        <w:t>26</w:t>
      </w:r>
      <w:r w:rsidR="007514F3" w:rsidRPr="007514F3">
        <w:rPr>
          <w:rFonts w:ascii="Arial" w:hAnsi="Arial" w:cs="Arial"/>
          <w:b/>
          <w:i/>
          <w:sz w:val="28"/>
          <w:szCs w:val="28"/>
          <w:vertAlign w:val="superscript"/>
          <w:lang w:val="en-US"/>
        </w:rPr>
        <w:t>th</w:t>
      </w:r>
      <w:r w:rsidR="007514F3">
        <w:rPr>
          <w:rFonts w:ascii="Arial" w:hAnsi="Arial" w:cs="Arial"/>
          <w:b/>
          <w:i/>
          <w:sz w:val="28"/>
          <w:szCs w:val="28"/>
          <w:lang w:val="en-US"/>
        </w:rPr>
        <w:t xml:space="preserve"> April 2025</w:t>
      </w:r>
    </w:p>
    <w:p w14:paraId="3DB1091E" w14:textId="77777777" w:rsidR="00885348" w:rsidRPr="00F57CA9" w:rsidRDefault="00885348" w:rsidP="00885348">
      <w:pPr>
        <w:widowControl w:val="0"/>
        <w:tabs>
          <w:tab w:val="left" w:pos="460"/>
          <w:tab w:val="center" w:pos="4320"/>
        </w:tabs>
        <w:autoSpaceDE w:val="0"/>
        <w:autoSpaceDN w:val="0"/>
        <w:adjustRightInd w:val="0"/>
        <w:jc w:val="center"/>
        <w:rPr>
          <w:rFonts w:ascii="Arial" w:hAnsi="Arial" w:cs="Arial"/>
          <w:b/>
          <w:i/>
          <w:sz w:val="28"/>
          <w:szCs w:val="28"/>
          <w:lang w:val="en-US"/>
        </w:rPr>
      </w:pPr>
    </w:p>
    <w:p w14:paraId="00540D52" w14:textId="1DFC9606" w:rsidR="008F79B5" w:rsidRDefault="008F79B5" w:rsidP="00885348">
      <w:pPr>
        <w:widowControl w:val="0"/>
        <w:tabs>
          <w:tab w:val="left" w:pos="460"/>
          <w:tab w:val="center" w:pos="4320"/>
        </w:tabs>
        <w:autoSpaceDE w:val="0"/>
        <w:autoSpaceDN w:val="0"/>
        <w:adjustRightInd w:val="0"/>
        <w:jc w:val="center"/>
        <w:rPr>
          <w:rFonts w:ascii="Arial" w:hAnsi="Arial" w:cs="Arial"/>
          <w:b/>
          <w:iCs/>
          <w:sz w:val="28"/>
          <w:szCs w:val="28"/>
          <w:lang w:val="en-US"/>
        </w:rPr>
      </w:pPr>
      <w:r>
        <w:rPr>
          <w:rFonts w:ascii="Arial" w:hAnsi="Arial" w:cs="Arial"/>
          <w:b/>
          <w:iCs/>
          <w:sz w:val="28"/>
          <w:szCs w:val="28"/>
          <w:lang w:val="en-US"/>
        </w:rPr>
        <w:t>Attendees</w:t>
      </w:r>
    </w:p>
    <w:p w14:paraId="67EFCAC1" w14:textId="77777777" w:rsidR="008F79B5" w:rsidRDefault="008F79B5" w:rsidP="00885348">
      <w:pPr>
        <w:widowControl w:val="0"/>
        <w:tabs>
          <w:tab w:val="left" w:pos="460"/>
          <w:tab w:val="center" w:pos="4320"/>
        </w:tabs>
        <w:autoSpaceDE w:val="0"/>
        <w:autoSpaceDN w:val="0"/>
        <w:adjustRightInd w:val="0"/>
        <w:jc w:val="center"/>
        <w:rPr>
          <w:rFonts w:ascii="Arial" w:hAnsi="Arial" w:cs="Arial"/>
          <w:b/>
          <w:iCs/>
          <w:sz w:val="28"/>
          <w:szCs w:val="28"/>
          <w:lang w:val="en-US"/>
        </w:rPr>
      </w:pPr>
    </w:p>
    <w:tbl>
      <w:tblPr>
        <w:tblStyle w:val="TableGrid"/>
        <w:tblW w:w="0" w:type="auto"/>
        <w:tblLook w:val="04A0" w:firstRow="1" w:lastRow="0" w:firstColumn="1" w:lastColumn="0" w:noHBand="0" w:noVBand="1"/>
      </w:tblPr>
      <w:tblGrid>
        <w:gridCol w:w="2317"/>
        <w:gridCol w:w="4152"/>
        <w:gridCol w:w="3601"/>
      </w:tblGrid>
      <w:tr w:rsidR="00273C1B" w14:paraId="157A6FF0" w14:textId="336C541B" w:rsidTr="00273C1B">
        <w:tc>
          <w:tcPr>
            <w:tcW w:w="2317" w:type="dxa"/>
          </w:tcPr>
          <w:p w14:paraId="1A722A4C" w14:textId="77777777"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b/>
                <w:bCs/>
              </w:rPr>
              <w:t>Name</w:t>
            </w:r>
          </w:p>
        </w:tc>
        <w:tc>
          <w:tcPr>
            <w:tcW w:w="4152" w:type="dxa"/>
          </w:tcPr>
          <w:p w14:paraId="48A24D40" w14:textId="701AB1AE"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b/>
                <w:bCs/>
              </w:rPr>
              <w:t>Appointment</w:t>
            </w:r>
          </w:p>
        </w:tc>
        <w:tc>
          <w:tcPr>
            <w:tcW w:w="3601" w:type="dxa"/>
          </w:tcPr>
          <w:p w14:paraId="5DE351D2" w14:textId="333237F4" w:rsidR="00273C1B" w:rsidRPr="001A4E44" w:rsidRDefault="00273C1B" w:rsidP="006A338A">
            <w:pPr>
              <w:widowControl w:val="0"/>
              <w:tabs>
                <w:tab w:val="left" w:pos="460"/>
                <w:tab w:val="center" w:pos="4320"/>
              </w:tabs>
              <w:autoSpaceDE w:val="0"/>
              <w:autoSpaceDN w:val="0"/>
              <w:adjustRightInd w:val="0"/>
              <w:rPr>
                <w:rFonts w:ascii="Arial" w:hAnsi="Arial" w:cs="Arial"/>
                <w:b/>
                <w:bCs/>
              </w:rPr>
            </w:pPr>
            <w:r w:rsidRPr="001A4E44">
              <w:rPr>
                <w:rFonts w:ascii="Arial" w:hAnsi="Arial" w:cs="Arial"/>
                <w:b/>
                <w:bCs/>
              </w:rPr>
              <w:t>Attended</w:t>
            </w:r>
          </w:p>
        </w:tc>
      </w:tr>
      <w:tr w:rsidR="00273C1B" w14:paraId="57A7E2AD" w14:textId="192E5B71" w:rsidTr="00273C1B">
        <w:tc>
          <w:tcPr>
            <w:tcW w:w="2317" w:type="dxa"/>
          </w:tcPr>
          <w:p w14:paraId="36871602" w14:textId="61E320E7"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David Lang</w:t>
            </w:r>
          </w:p>
        </w:tc>
        <w:tc>
          <w:tcPr>
            <w:tcW w:w="4152" w:type="dxa"/>
          </w:tcPr>
          <w:p w14:paraId="77642337" w14:textId="6172247E"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Chairman</w:t>
            </w:r>
          </w:p>
        </w:tc>
        <w:tc>
          <w:tcPr>
            <w:tcW w:w="3601" w:type="dxa"/>
          </w:tcPr>
          <w:p w14:paraId="2276B1C1" w14:textId="6FE8561A" w:rsidR="00273C1B" w:rsidRPr="001A4E44" w:rsidRDefault="00273C1B"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Yes</w:t>
            </w:r>
          </w:p>
        </w:tc>
      </w:tr>
      <w:tr w:rsidR="00273C1B" w14:paraId="5F1D5B6F" w14:textId="6D5A1BD8" w:rsidTr="00273C1B">
        <w:tc>
          <w:tcPr>
            <w:tcW w:w="2317" w:type="dxa"/>
          </w:tcPr>
          <w:p w14:paraId="5EAFDDB0" w14:textId="72EEE929"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Al Pearson</w:t>
            </w:r>
          </w:p>
        </w:tc>
        <w:tc>
          <w:tcPr>
            <w:tcW w:w="4152" w:type="dxa"/>
          </w:tcPr>
          <w:p w14:paraId="1BD896C9" w14:textId="5273BF9B"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Secretary</w:t>
            </w:r>
          </w:p>
        </w:tc>
        <w:tc>
          <w:tcPr>
            <w:tcW w:w="3601" w:type="dxa"/>
          </w:tcPr>
          <w:p w14:paraId="34EB1505" w14:textId="3732170A" w:rsidR="00273C1B" w:rsidRPr="001A4E44" w:rsidRDefault="00273C1B"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Yes</w:t>
            </w:r>
          </w:p>
        </w:tc>
      </w:tr>
      <w:tr w:rsidR="00273C1B" w14:paraId="46D5C3AF" w14:textId="6EB14107" w:rsidTr="00273C1B">
        <w:tc>
          <w:tcPr>
            <w:tcW w:w="2317" w:type="dxa"/>
          </w:tcPr>
          <w:p w14:paraId="044996EE" w14:textId="3D8A84EF"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Alex Brownhill</w:t>
            </w:r>
          </w:p>
        </w:tc>
        <w:tc>
          <w:tcPr>
            <w:tcW w:w="4152" w:type="dxa"/>
          </w:tcPr>
          <w:p w14:paraId="162FE7A1" w14:textId="061AA6AF"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Treasurer</w:t>
            </w:r>
          </w:p>
        </w:tc>
        <w:tc>
          <w:tcPr>
            <w:tcW w:w="3601" w:type="dxa"/>
          </w:tcPr>
          <w:p w14:paraId="2118A421" w14:textId="28583E30" w:rsidR="00273C1B" w:rsidRPr="001A4E44" w:rsidRDefault="00273C1B"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Yes</w:t>
            </w:r>
          </w:p>
        </w:tc>
      </w:tr>
      <w:tr w:rsidR="00273C1B" w14:paraId="7EE7AB32" w14:textId="25574520" w:rsidTr="00273C1B">
        <w:tc>
          <w:tcPr>
            <w:tcW w:w="2317" w:type="dxa"/>
          </w:tcPr>
          <w:p w14:paraId="11C0F342" w14:textId="47794397"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 xml:space="preserve">John </w:t>
            </w:r>
            <w:proofErr w:type="spellStart"/>
            <w:r w:rsidRPr="001A4E44">
              <w:rPr>
                <w:rFonts w:ascii="Arial" w:hAnsi="Arial" w:cs="Arial"/>
              </w:rPr>
              <w:t>Harratt</w:t>
            </w:r>
            <w:proofErr w:type="spellEnd"/>
          </w:p>
        </w:tc>
        <w:tc>
          <w:tcPr>
            <w:tcW w:w="4152" w:type="dxa"/>
          </w:tcPr>
          <w:p w14:paraId="3240E6EC" w14:textId="1222E4A8"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Deputy Treasurer</w:t>
            </w:r>
          </w:p>
        </w:tc>
        <w:tc>
          <w:tcPr>
            <w:tcW w:w="3601" w:type="dxa"/>
          </w:tcPr>
          <w:p w14:paraId="2003A3F6" w14:textId="2C6A2441" w:rsidR="00273C1B" w:rsidRPr="001A4E44" w:rsidRDefault="00273C1B"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Apologies</w:t>
            </w:r>
          </w:p>
        </w:tc>
      </w:tr>
      <w:tr w:rsidR="00273C1B" w14:paraId="164F67D7" w14:textId="264061D8" w:rsidTr="00273C1B">
        <w:tc>
          <w:tcPr>
            <w:tcW w:w="2317" w:type="dxa"/>
          </w:tcPr>
          <w:p w14:paraId="189F979A" w14:textId="5FAAAA9D"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Paul Moore</w:t>
            </w:r>
          </w:p>
        </w:tc>
        <w:tc>
          <w:tcPr>
            <w:tcW w:w="4152" w:type="dxa"/>
          </w:tcPr>
          <w:p w14:paraId="3D879AEE" w14:textId="316041F8"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Fund Raiser</w:t>
            </w:r>
          </w:p>
        </w:tc>
        <w:tc>
          <w:tcPr>
            <w:tcW w:w="3601" w:type="dxa"/>
          </w:tcPr>
          <w:p w14:paraId="0EF65AB6" w14:textId="3478C8F6" w:rsidR="00273C1B" w:rsidRPr="001A4E44" w:rsidRDefault="000D66D6"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Yes</w:t>
            </w:r>
          </w:p>
        </w:tc>
      </w:tr>
      <w:tr w:rsidR="00273C1B" w14:paraId="7B153BF8" w14:textId="7DED0628" w:rsidTr="00273C1B">
        <w:tc>
          <w:tcPr>
            <w:tcW w:w="2317" w:type="dxa"/>
          </w:tcPr>
          <w:p w14:paraId="7F4F729A" w14:textId="54CFA760"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Andy Rennison</w:t>
            </w:r>
          </w:p>
        </w:tc>
        <w:tc>
          <w:tcPr>
            <w:tcW w:w="4152" w:type="dxa"/>
          </w:tcPr>
          <w:p w14:paraId="25EC736F" w14:textId="3D54F760"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Deputy Webmaster</w:t>
            </w:r>
          </w:p>
        </w:tc>
        <w:tc>
          <w:tcPr>
            <w:tcW w:w="3601" w:type="dxa"/>
          </w:tcPr>
          <w:p w14:paraId="09123534" w14:textId="5A90EB86" w:rsidR="00273C1B" w:rsidRPr="001A4E44" w:rsidRDefault="000D66D6"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Apologies</w:t>
            </w:r>
          </w:p>
        </w:tc>
      </w:tr>
      <w:tr w:rsidR="00273C1B" w14:paraId="711607C5" w14:textId="5A1E622F" w:rsidTr="00273C1B">
        <w:tc>
          <w:tcPr>
            <w:tcW w:w="2317" w:type="dxa"/>
          </w:tcPr>
          <w:p w14:paraId="78AA8058" w14:textId="0D42078D"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rPr>
              <w:t>Steve and Barbara Bone</w:t>
            </w:r>
          </w:p>
        </w:tc>
        <w:tc>
          <w:tcPr>
            <w:tcW w:w="4152" w:type="dxa"/>
          </w:tcPr>
          <w:p w14:paraId="400A957F" w14:textId="289609B5" w:rsidR="00273C1B" w:rsidRPr="001A4E44" w:rsidRDefault="00273C1B" w:rsidP="006A338A">
            <w:pPr>
              <w:widowControl w:val="0"/>
              <w:tabs>
                <w:tab w:val="left" w:pos="460"/>
                <w:tab w:val="center" w:pos="4320"/>
              </w:tabs>
              <w:autoSpaceDE w:val="0"/>
              <w:autoSpaceDN w:val="0"/>
              <w:adjustRightInd w:val="0"/>
              <w:rPr>
                <w:rFonts w:ascii="Arial" w:hAnsi="Arial" w:cs="Arial"/>
                <w:bCs/>
                <w:iCs/>
                <w:sz w:val="22"/>
                <w:szCs w:val="22"/>
                <w:lang w:val="en-US"/>
              </w:rPr>
            </w:pPr>
            <w:proofErr w:type="gramStart"/>
            <w:r w:rsidRPr="001A4E44">
              <w:rPr>
                <w:rFonts w:ascii="Arial" w:hAnsi="Arial" w:cs="Arial"/>
              </w:rPr>
              <w:t>Social Media</w:t>
            </w:r>
            <w:proofErr w:type="gramEnd"/>
          </w:p>
        </w:tc>
        <w:tc>
          <w:tcPr>
            <w:tcW w:w="3601" w:type="dxa"/>
          </w:tcPr>
          <w:p w14:paraId="5AA988E1" w14:textId="51E2C784" w:rsidR="00273C1B" w:rsidRPr="001A4E44" w:rsidRDefault="000D66D6"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Yes</w:t>
            </w:r>
          </w:p>
        </w:tc>
      </w:tr>
      <w:tr w:rsidR="00273C1B" w14:paraId="7BA1E758" w14:textId="50273123" w:rsidTr="00273C1B">
        <w:tc>
          <w:tcPr>
            <w:tcW w:w="2317" w:type="dxa"/>
          </w:tcPr>
          <w:p w14:paraId="72A050C4" w14:textId="1416CA9B" w:rsidR="00273C1B" w:rsidRPr="001A4E44" w:rsidRDefault="00273C1B" w:rsidP="006A338A">
            <w:pPr>
              <w:widowControl w:val="0"/>
              <w:tabs>
                <w:tab w:val="left" w:pos="460"/>
                <w:tab w:val="center" w:pos="4320"/>
              </w:tabs>
              <w:autoSpaceDE w:val="0"/>
              <w:autoSpaceDN w:val="0"/>
              <w:adjustRightInd w:val="0"/>
              <w:rPr>
                <w:rFonts w:ascii="Arial" w:hAnsi="Arial" w:cs="Arial"/>
                <w:b/>
                <w:iCs/>
                <w:sz w:val="22"/>
                <w:szCs w:val="22"/>
                <w:lang w:val="en-US"/>
              </w:rPr>
            </w:pPr>
            <w:r w:rsidRPr="001A4E44">
              <w:rPr>
                <w:rFonts w:ascii="Arial" w:hAnsi="Arial" w:cs="Arial"/>
              </w:rPr>
              <w:t>Charlie McColgan</w:t>
            </w:r>
          </w:p>
        </w:tc>
        <w:tc>
          <w:tcPr>
            <w:tcW w:w="4152" w:type="dxa"/>
          </w:tcPr>
          <w:p w14:paraId="7D7E9187" w14:textId="49675302" w:rsidR="00273C1B" w:rsidRPr="001A4E44" w:rsidRDefault="00273C1B" w:rsidP="006A338A">
            <w:pPr>
              <w:widowControl w:val="0"/>
              <w:tabs>
                <w:tab w:val="left" w:pos="460"/>
                <w:tab w:val="center" w:pos="4320"/>
              </w:tabs>
              <w:autoSpaceDE w:val="0"/>
              <w:autoSpaceDN w:val="0"/>
              <w:adjustRightInd w:val="0"/>
              <w:rPr>
                <w:rFonts w:ascii="Arial" w:hAnsi="Arial" w:cs="Arial"/>
                <w:b/>
                <w:iCs/>
                <w:sz w:val="22"/>
                <w:szCs w:val="22"/>
                <w:lang w:val="en-US"/>
              </w:rPr>
            </w:pPr>
            <w:r w:rsidRPr="001A4E44">
              <w:rPr>
                <w:rFonts w:ascii="Arial" w:hAnsi="Arial" w:cs="Arial"/>
              </w:rPr>
              <w:t>Welfare</w:t>
            </w:r>
          </w:p>
        </w:tc>
        <w:tc>
          <w:tcPr>
            <w:tcW w:w="3601" w:type="dxa"/>
          </w:tcPr>
          <w:p w14:paraId="0A94F5D1" w14:textId="2AB2DF53" w:rsidR="00273C1B" w:rsidRPr="001A4E44" w:rsidRDefault="000D66D6" w:rsidP="006A338A">
            <w:pPr>
              <w:widowControl w:val="0"/>
              <w:tabs>
                <w:tab w:val="left" w:pos="460"/>
                <w:tab w:val="center" w:pos="4320"/>
              </w:tabs>
              <w:autoSpaceDE w:val="0"/>
              <w:autoSpaceDN w:val="0"/>
              <w:adjustRightInd w:val="0"/>
              <w:rPr>
                <w:rFonts w:ascii="Arial" w:hAnsi="Arial" w:cs="Arial"/>
              </w:rPr>
            </w:pPr>
            <w:r w:rsidRPr="001A4E44">
              <w:rPr>
                <w:rFonts w:ascii="Arial" w:hAnsi="Arial" w:cs="Arial"/>
              </w:rPr>
              <w:t>Yes</w:t>
            </w:r>
          </w:p>
        </w:tc>
      </w:tr>
      <w:tr w:rsidR="000D66D6" w14:paraId="3A95A0C9" w14:textId="77777777" w:rsidTr="0009385E">
        <w:tc>
          <w:tcPr>
            <w:tcW w:w="10070" w:type="dxa"/>
            <w:gridSpan w:val="3"/>
          </w:tcPr>
          <w:p w14:paraId="4257BA5F" w14:textId="5EBBCB8F" w:rsidR="000D66D6" w:rsidRPr="001A4E44" w:rsidRDefault="00D06C23" w:rsidP="00D06C23">
            <w:pPr>
              <w:widowControl w:val="0"/>
              <w:tabs>
                <w:tab w:val="left" w:pos="460"/>
                <w:tab w:val="center" w:pos="4320"/>
              </w:tabs>
              <w:autoSpaceDE w:val="0"/>
              <w:autoSpaceDN w:val="0"/>
              <w:adjustRightInd w:val="0"/>
              <w:jc w:val="center"/>
              <w:rPr>
                <w:rFonts w:ascii="Arial" w:hAnsi="Arial" w:cs="Arial"/>
                <w:b/>
                <w:bCs/>
              </w:rPr>
            </w:pPr>
            <w:r w:rsidRPr="001A4E44">
              <w:rPr>
                <w:rFonts w:ascii="Arial" w:hAnsi="Arial" w:cs="Arial"/>
                <w:b/>
                <w:bCs/>
              </w:rPr>
              <w:t xml:space="preserve">Board of trustees </w:t>
            </w:r>
            <w:r w:rsidR="001A4E44" w:rsidRPr="001A4E44">
              <w:rPr>
                <w:rFonts w:ascii="Arial" w:hAnsi="Arial" w:cs="Arial"/>
                <w:b/>
                <w:bCs/>
              </w:rPr>
              <w:t>attended</w:t>
            </w:r>
            <w:r w:rsidRPr="001A4E44">
              <w:rPr>
                <w:rFonts w:ascii="Arial" w:hAnsi="Arial" w:cs="Arial"/>
                <w:b/>
                <w:bCs/>
              </w:rPr>
              <w:t xml:space="preserve"> non-voting</w:t>
            </w:r>
          </w:p>
        </w:tc>
      </w:tr>
      <w:tr w:rsidR="00273C1B" w14:paraId="59C63813" w14:textId="50476884" w:rsidTr="00273C1B">
        <w:tc>
          <w:tcPr>
            <w:tcW w:w="2317" w:type="dxa"/>
          </w:tcPr>
          <w:p w14:paraId="78579C99" w14:textId="368432F8" w:rsidR="00273C1B" w:rsidRPr="001A4E44" w:rsidRDefault="00D06C23"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bCs/>
                <w:iCs/>
                <w:sz w:val="22"/>
                <w:szCs w:val="22"/>
                <w:lang w:val="en-US"/>
              </w:rPr>
              <w:t>Adrian Roberts</w:t>
            </w:r>
          </w:p>
        </w:tc>
        <w:tc>
          <w:tcPr>
            <w:tcW w:w="4152" w:type="dxa"/>
          </w:tcPr>
          <w:p w14:paraId="541F8F38" w14:textId="1F76DE3E" w:rsidR="00273C1B" w:rsidRPr="001A4E44" w:rsidRDefault="00D06C23"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bCs/>
                <w:iCs/>
                <w:sz w:val="22"/>
                <w:szCs w:val="22"/>
                <w:lang w:val="en-US"/>
              </w:rPr>
              <w:t>Trustee</w:t>
            </w:r>
          </w:p>
        </w:tc>
        <w:tc>
          <w:tcPr>
            <w:tcW w:w="3601" w:type="dxa"/>
          </w:tcPr>
          <w:p w14:paraId="5E817CAC" w14:textId="0602B471" w:rsidR="00273C1B" w:rsidRPr="001A4E44" w:rsidRDefault="00D06C23" w:rsidP="006A338A">
            <w:pPr>
              <w:widowControl w:val="0"/>
              <w:tabs>
                <w:tab w:val="left" w:pos="460"/>
                <w:tab w:val="center" w:pos="4320"/>
              </w:tabs>
              <w:autoSpaceDE w:val="0"/>
              <w:autoSpaceDN w:val="0"/>
              <w:adjustRightInd w:val="0"/>
              <w:rPr>
                <w:rFonts w:ascii="Arial" w:hAnsi="Arial" w:cs="Arial"/>
                <w:bCs/>
                <w:iCs/>
                <w:sz w:val="22"/>
                <w:szCs w:val="22"/>
                <w:lang w:val="en-US"/>
              </w:rPr>
            </w:pPr>
            <w:r w:rsidRPr="001A4E44">
              <w:rPr>
                <w:rFonts w:ascii="Arial" w:hAnsi="Arial" w:cs="Arial"/>
                <w:bCs/>
                <w:iCs/>
                <w:sz w:val="22"/>
                <w:szCs w:val="22"/>
                <w:lang w:val="en-US"/>
              </w:rPr>
              <w:t>Yes</w:t>
            </w:r>
          </w:p>
        </w:tc>
      </w:tr>
    </w:tbl>
    <w:p w14:paraId="5A5A9D9E" w14:textId="77777777" w:rsidR="008F79B5" w:rsidRDefault="008F79B5" w:rsidP="00885348">
      <w:pPr>
        <w:widowControl w:val="0"/>
        <w:tabs>
          <w:tab w:val="left" w:pos="460"/>
          <w:tab w:val="center" w:pos="4320"/>
        </w:tabs>
        <w:autoSpaceDE w:val="0"/>
        <w:autoSpaceDN w:val="0"/>
        <w:adjustRightInd w:val="0"/>
        <w:jc w:val="center"/>
        <w:rPr>
          <w:rFonts w:ascii="Arial" w:hAnsi="Arial" w:cs="Arial"/>
          <w:b/>
          <w:iCs/>
          <w:sz w:val="28"/>
          <w:szCs w:val="28"/>
          <w:lang w:val="en-US"/>
        </w:rPr>
      </w:pPr>
    </w:p>
    <w:p w14:paraId="4FACFC79" w14:textId="77777777" w:rsidR="00112A3C" w:rsidRDefault="00112A3C" w:rsidP="00885348">
      <w:pPr>
        <w:widowControl w:val="0"/>
        <w:tabs>
          <w:tab w:val="left" w:pos="460"/>
          <w:tab w:val="center" w:pos="4320"/>
        </w:tabs>
        <w:autoSpaceDE w:val="0"/>
        <w:autoSpaceDN w:val="0"/>
        <w:adjustRightInd w:val="0"/>
        <w:jc w:val="center"/>
        <w:rPr>
          <w:rFonts w:ascii="Arial" w:hAnsi="Arial" w:cs="Arial"/>
          <w:b/>
          <w:iCs/>
          <w:sz w:val="28"/>
          <w:szCs w:val="28"/>
          <w:lang w:val="en-US"/>
        </w:rPr>
      </w:pPr>
    </w:p>
    <w:p w14:paraId="4BB79678" w14:textId="7168BE54" w:rsidR="00885348" w:rsidRDefault="00E860A2" w:rsidP="00885348">
      <w:pPr>
        <w:widowControl w:val="0"/>
        <w:tabs>
          <w:tab w:val="left" w:pos="460"/>
          <w:tab w:val="center" w:pos="4320"/>
        </w:tabs>
        <w:autoSpaceDE w:val="0"/>
        <w:autoSpaceDN w:val="0"/>
        <w:adjustRightInd w:val="0"/>
        <w:jc w:val="center"/>
        <w:rPr>
          <w:rFonts w:ascii="Arial" w:hAnsi="Arial" w:cs="Arial"/>
          <w:b/>
          <w:iCs/>
          <w:lang w:val="en-US"/>
        </w:rPr>
      </w:pPr>
      <w:r w:rsidRPr="008F79B5">
        <w:rPr>
          <w:rFonts w:ascii="Arial" w:hAnsi="Arial" w:cs="Arial"/>
          <w:b/>
          <w:iCs/>
          <w:sz w:val="28"/>
          <w:szCs w:val="28"/>
          <w:lang w:val="en-US"/>
        </w:rPr>
        <w:t>AGENDA</w:t>
      </w:r>
      <w:r w:rsidR="00885348" w:rsidRPr="008F79B5">
        <w:rPr>
          <w:rFonts w:ascii="Arial" w:hAnsi="Arial" w:cs="Arial"/>
          <w:b/>
          <w:iCs/>
          <w:lang w:val="en-US"/>
        </w:rPr>
        <w:t xml:space="preserve"> </w:t>
      </w:r>
    </w:p>
    <w:p w14:paraId="30A12F76" w14:textId="77777777" w:rsidR="004503F3" w:rsidRDefault="004503F3" w:rsidP="00885348">
      <w:pPr>
        <w:widowControl w:val="0"/>
        <w:tabs>
          <w:tab w:val="left" w:pos="460"/>
          <w:tab w:val="center" w:pos="4320"/>
        </w:tabs>
        <w:autoSpaceDE w:val="0"/>
        <w:autoSpaceDN w:val="0"/>
        <w:adjustRightInd w:val="0"/>
        <w:jc w:val="center"/>
        <w:rPr>
          <w:rFonts w:ascii="Arial" w:hAnsi="Arial" w:cs="Arial"/>
          <w:b/>
          <w:iCs/>
          <w:lang w:val="en-US"/>
        </w:rPr>
      </w:pPr>
    </w:p>
    <w:p w14:paraId="17A2385B" w14:textId="77777777" w:rsidR="004503F3" w:rsidRPr="00DB0EF8" w:rsidRDefault="004503F3" w:rsidP="004503F3">
      <w:pPr>
        <w:pStyle w:val="ListParagraph"/>
        <w:widowControl w:val="0"/>
        <w:numPr>
          <w:ilvl w:val="0"/>
          <w:numId w:val="8"/>
        </w:numPr>
        <w:tabs>
          <w:tab w:val="left" w:pos="460"/>
          <w:tab w:val="center" w:pos="4320"/>
        </w:tabs>
        <w:autoSpaceDE w:val="0"/>
        <w:autoSpaceDN w:val="0"/>
        <w:adjustRightInd w:val="0"/>
        <w:spacing w:line="276" w:lineRule="auto"/>
        <w:rPr>
          <w:rFonts w:ascii="Arial" w:hAnsi="Arial" w:cs="Arial"/>
          <w:b/>
          <w:bCs/>
          <w:sz w:val="22"/>
          <w:szCs w:val="22"/>
          <w:lang w:val="en-US"/>
        </w:rPr>
      </w:pPr>
      <w:r w:rsidRPr="00DB0EF8">
        <w:rPr>
          <w:rFonts w:ascii="Arial" w:hAnsi="Arial" w:cs="Arial"/>
          <w:b/>
          <w:bCs/>
          <w:sz w:val="22"/>
          <w:szCs w:val="22"/>
          <w:lang w:val="en-US"/>
        </w:rPr>
        <w:t>Apologies</w:t>
      </w:r>
    </w:p>
    <w:p w14:paraId="4558CAB5" w14:textId="3A016559" w:rsidR="004503F3" w:rsidRDefault="00CB7765" w:rsidP="004503F3">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Andy Re</w:t>
      </w:r>
      <w:r w:rsidR="00FC3C5E">
        <w:rPr>
          <w:rFonts w:ascii="Arial" w:hAnsi="Arial" w:cs="Arial"/>
          <w:sz w:val="22"/>
          <w:szCs w:val="22"/>
          <w:lang w:val="en-US"/>
        </w:rPr>
        <w:t>nnison</w:t>
      </w:r>
      <w:r w:rsidR="004503F3">
        <w:rPr>
          <w:rFonts w:ascii="Arial" w:hAnsi="Arial" w:cs="Arial"/>
          <w:sz w:val="22"/>
          <w:szCs w:val="22"/>
          <w:lang w:val="en-US"/>
        </w:rPr>
        <w:t xml:space="preserve">, </w:t>
      </w:r>
      <w:r w:rsidR="00FC3C5E">
        <w:rPr>
          <w:rFonts w:ascii="Arial" w:hAnsi="Arial" w:cs="Arial"/>
          <w:sz w:val="22"/>
          <w:szCs w:val="22"/>
          <w:lang w:val="en-US"/>
        </w:rPr>
        <w:t>Webmaster</w:t>
      </w:r>
      <w:r w:rsidR="004503F3">
        <w:rPr>
          <w:rFonts w:ascii="Arial" w:hAnsi="Arial" w:cs="Arial"/>
          <w:sz w:val="22"/>
          <w:szCs w:val="22"/>
          <w:lang w:val="en-US"/>
        </w:rPr>
        <w:t xml:space="preserve"> sent apologies </w:t>
      </w:r>
    </w:p>
    <w:p w14:paraId="7A655ED0" w14:textId="14C8312C" w:rsidR="004503F3" w:rsidRPr="00DB0EF8" w:rsidRDefault="00FC3C5E" w:rsidP="004503F3">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John </w:t>
      </w:r>
      <w:proofErr w:type="spellStart"/>
      <w:r>
        <w:rPr>
          <w:rFonts w:ascii="Arial" w:hAnsi="Arial" w:cs="Arial"/>
          <w:sz w:val="22"/>
          <w:szCs w:val="22"/>
          <w:lang w:val="en-US"/>
        </w:rPr>
        <w:t>Harratt</w:t>
      </w:r>
      <w:proofErr w:type="spellEnd"/>
      <w:r w:rsidR="004503F3">
        <w:rPr>
          <w:rFonts w:ascii="Arial" w:hAnsi="Arial" w:cs="Arial"/>
          <w:sz w:val="22"/>
          <w:szCs w:val="22"/>
          <w:lang w:val="en-US"/>
        </w:rPr>
        <w:t xml:space="preserve">, </w:t>
      </w:r>
      <w:r>
        <w:rPr>
          <w:rFonts w:ascii="Arial" w:hAnsi="Arial" w:cs="Arial"/>
          <w:sz w:val="22"/>
          <w:szCs w:val="22"/>
          <w:lang w:val="en-US"/>
        </w:rPr>
        <w:t xml:space="preserve">Deputy </w:t>
      </w:r>
      <w:proofErr w:type="gramStart"/>
      <w:r>
        <w:rPr>
          <w:rFonts w:ascii="Arial" w:hAnsi="Arial" w:cs="Arial"/>
          <w:sz w:val="22"/>
          <w:szCs w:val="22"/>
          <w:lang w:val="en-US"/>
        </w:rPr>
        <w:t>Treasurer</w:t>
      </w:r>
      <w:proofErr w:type="gramEnd"/>
      <w:r w:rsidR="004503F3">
        <w:rPr>
          <w:rFonts w:ascii="Arial" w:hAnsi="Arial" w:cs="Arial"/>
          <w:sz w:val="22"/>
          <w:szCs w:val="22"/>
          <w:lang w:val="en-US"/>
        </w:rPr>
        <w:t xml:space="preserve"> sent apologies</w:t>
      </w:r>
    </w:p>
    <w:p w14:paraId="64D0E0D4" w14:textId="77777777" w:rsidR="00885348" w:rsidRDefault="00885348" w:rsidP="00B929C7">
      <w:pPr>
        <w:widowControl w:val="0"/>
        <w:tabs>
          <w:tab w:val="left" w:pos="460"/>
          <w:tab w:val="center" w:pos="4320"/>
        </w:tabs>
        <w:autoSpaceDE w:val="0"/>
        <w:autoSpaceDN w:val="0"/>
        <w:adjustRightInd w:val="0"/>
        <w:rPr>
          <w:rFonts w:ascii="Arial" w:hAnsi="Arial" w:cs="Arial"/>
          <w:b/>
          <w:i/>
          <w:lang w:val="en-US"/>
        </w:rPr>
      </w:pPr>
    </w:p>
    <w:p w14:paraId="1056D699" w14:textId="77777777" w:rsidR="007B1496" w:rsidRDefault="007B1496" w:rsidP="007B1496">
      <w:pPr>
        <w:pStyle w:val="ListParagraph"/>
        <w:widowControl w:val="0"/>
        <w:numPr>
          <w:ilvl w:val="0"/>
          <w:numId w:val="8"/>
        </w:numPr>
        <w:tabs>
          <w:tab w:val="left" w:pos="460"/>
          <w:tab w:val="center" w:pos="4320"/>
        </w:tabs>
        <w:autoSpaceDE w:val="0"/>
        <w:autoSpaceDN w:val="0"/>
        <w:adjustRightInd w:val="0"/>
        <w:spacing w:line="276" w:lineRule="auto"/>
        <w:rPr>
          <w:rFonts w:ascii="Arial" w:hAnsi="Arial" w:cs="Arial"/>
          <w:b/>
          <w:bCs/>
          <w:sz w:val="22"/>
          <w:szCs w:val="22"/>
          <w:lang w:val="en-US"/>
        </w:rPr>
      </w:pPr>
      <w:r w:rsidRPr="007B1496">
        <w:rPr>
          <w:rFonts w:ascii="Arial" w:hAnsi="Arial" w:cs="Arial"/>
          <w:b/>
          <w:bCs/>
          <w:sz w:val="22"/>
          <w:szCs w:val="22"/>
          <w:lang w:val="en-US"/>
        </w:rPr>
        <w:t>Chairmans Opening Address</w:t>
      </w:r>
    </w:p>
    <w:p w14:paraId="2D4C792C" w14:textId="46DDB1EA" w:rsidR="000B23FA" w:rsidRDefault="007B1496" w:rsidP="007B1496">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David Lang, Chairman, welcomed everyone to the meeting.  He thanked them for their efforts during the </w:t>
      </w:r>
      <w:r w:rsidR="000B23FA">
        <w:rPr>
          <w:rFonts w:ascii="Arial" w:hAnsi="Arial" w:cs="Arial"/>
          <w:sz w:val="22"/>
          <w:szCs w:val="22"/>
          <w:lang w:val="en-US"/>
        </w:rPr>
        <w:t>year.  He explained that the committee is responsible for the running of the Branch</w:t>
      </w:r>
      <w:r w:rsidR="00BA0977">
        <w:rPr>
          <w:rFonts w:ascii="Arial" w:hAnsi="Arial" w:cs="Arial"/>
          <w:sz w:val="22"/>
          <w:szCs w:val="22"/>
          <w:lang w:val="en-US"/>
        </w:rPr>
        <w:t xml:space="preserve"> and ensuring decisions are reached for the benefit of</w:t>
      </w:r>
      <w:r w:rsidR="009A41C8">
        <w:rPr>
          <w:rFonts w:ascii="Arial" w:hAnsi="Arial" w:cs="Arial"/>
          <w:sz w:val="22"/>
          <w:szCs w:val="22"/>
          <w:lang w:val="en-US"/>
        </w:rPr>
        <w:t xml:space="preserve"> both</w:t>
      </w:r>
      <w:r w:rsidR="00BA0977">
        <w:rPr>
          <w:rFonts w:ascii="Arial" w:hAnsi="Arial" w:cs="Arial"/>
          <w:sz w:val="22"/>
          <w:szCs w:val="22"/>
          <w:lang w:val="en-US"/>
        </w:rPr>
        <w:t xml:space="preserve"> the branch and the m</w:t>
      </w:r>
      <w:r w:rsidR="009A41C8">
        <w:rPr>
          <w:rFonts w:ascii="Arial" w:hAnsi="Arial" w:cs="Arial"/>
          <w:sz w:val="22"/>
          <w:szCs w:val="22"/>
          <w:lang w:val="en-US"/>
        </w:rPr>
        <w:t>embership</w:t>
      </w:r>
      <w:r w:rsidR="000B23FA">
        <w:rPr>
          <w:rFonts w:ascii="Arial" w:hAnsi="Arial" w:cs="Arial"/>
          <w:sz w:val="22"/>
          <w:szCs w:val="22"/>
          <w:lang w:val="en-US"/>
        </w:rPr>
        <w:t>.  The Trustees have oversight</w:t>
      </w:r>
      <w:r w:rsidR="002E5C92">
        <w:rPr>
          <w:rFonts w:ascii="Arial" w:hAnsi="Arial" w:cs="Arial"/>
          <w:sz w:val="22"/>
          <w:szCs w:val="22"/>
          <w:lang w:val="en-US"/>
        </w:rPr>
        <w:t xml:space="preserve">, providing </w:t>
      </w:r>
      <w:proofErr w:type="spellStart"/>
      <w:r w:rsidR="002E5C92">
        <w:rPr>
          <w:rFonts w:ascii="Arial" w:hAnsi="Arial" w:cs="Arial"/>
          <w:sz w:val="22"/>
          <w:szCs w:val="22"/>
          <w:lang w:val="en-US"/>
        </w:rPr>
        <w:t>gguidance</w:t>
      </w:r>
      <w:proofErr w:type="spellEnd"/>
      <w:r w:rsidR="002E5C92">
        <w:rPr>
          <w:rFonts w:ascii="Arial" w:hAnsi="Arial" w:cs="Arial"/>
          <w:sz w:val="22"/>
          <w:szCs w:val="22"/>
          <w:lang w:val="en-US"/>
        </w:rPr>
        <w:t xml:space="preserve"> and </w:t>
      </w:r>
      <w:proofErr w:type="gramStart"/>
      <w:r w:rsidR="002E5C92">
        <w:rPr>
          <w:rFonts w:ascii="Arial" w:hAnsi="Arial" w:cs="Arial"/>
          <w:sz w:val="22"/>
          <w:szCs w:val="22"/>
          <w:lang w:val="en-US"/>
        </w:rPr>
        <w:t xml:space="preserve">governance, </w:t>
      </w:r>
      <w:r w:rsidR="000B23FA">
        <w:rPr>
          <w:rFonts w:ascii="Arial" w:hAnsi="Arial" w:cs="Arial"/>
          <w:sz w:val="22"/>
          <w:szCs w:val="22"/>
          <w:lang w:val="en-US"/>
        </w:rPr>
        <w:t xml:space="preserve"> but</w:t>
      </w:r>
      <w:proofErr w:type="gramEnd"/>
      <w:r w:rsidR="000B23FA">
        <w:rPr>
          <w:rFonts w:ascii="Arial" w:hAnsi="Arial" w:cs="Arial"/>
          <w:sz w:val="22"/>
          <w:szCs w:val="22"/>
          <w:lang w:val="en-US"/>
        </w:rPr>
        <w:t xml:space="preserve"> are not involved otherwise.</w:t>
      </w:r>
    </w:p>
    <w:p w14:paraId="1F239831" w14:textId="77777777" w:rsidR="000B23FA" w:rsidRDefault="000B23FA" w:rsidP="007B1496">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45CF53A8" w14:textId="0C80B774" w:rsidR="000B23FA" w:rsidRDefault="00F515F3" w:rsidP="007B1496">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b/>
          <w:bCs/>
          <w:sz w:val="22"/>
          <w:szCs w:val="22"/>
          <w:lang w:val="en-US"/>
        </w:rPr>
        <w:t xml:space="preserve">Meeting Frequency: </w:t>
      </w:r>
      <w:r w:rsidR="000B23FA">
        <w:rPr>
          <w:rFonts w:ascii="Arial" w:hAnsi="Arial" w:cs="Arial"/>
          <w:sz w:val="22"/>
          <w:szCs w:val="22"/>
          <w:lang w:val="en-US"/>
        </w:rPr>
        <w:t>There would be</w:t>
      </w:r>
      <w:r w:rsidR="009A41C8">
        <w:rPr>
          <w:rFonts w:ascii="Arial" w:hAnsi="Arial" w:cs="Arial"/>
          <w:sz w:val="22"/>
          <w:szCs w:val="22"/>
          <w:lang w:val="en-US"/>
        </w:rPr>
        <w:t xml:space="preserve"> a minimum of</w:t>
      </w:r>
      <w:r w:rsidR="000B23FA">
        <w:rPr>
          <w:rFonts w:ascii="Arial" w:hAnsi="Arial" w:cs="Arial"/>
          <w:sz w:val="22"/>
          <w:szCs w:val="22"/>
          <w:lang w:val="en-US"/>
        </w:rPr>
        <w:t xml:space="preserve"> two meetings a year, held at Arnhem and Cleethorpes.  </w:t>
      </w:r>
    </w:p>
    <w:p w14:paraId="674B3434" w14:textId="77777777" w:rsidR="000B23FA" w:rsidRDefault="000B23FA" w:rsidP="007B1496">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63CBA0DE" w14:textId="40CF8306" w:rsidR="00620765" w:rsidRPr="00B52C28" w:rsidRDefault="00620765" w:rsidP="007B1496">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620765">
        <w:rPr>
          <w:rFonts w:ascii="Arial" w:hAnsi="Arial" w:cs="Arial"/>
          <w:b/>
          <w:bCs/>
          <w:sz w:val="22"/>
          <w:szCs w:val="22"/>
          <w:lang w:val="en-US"/>
        </w:rPr>
        <w:t>Agenda Items</w:t>
      </w:r>
      <w:r>
        <w:rPr>
          <w:rFonts w:ascii="Arial" w:hAnsi="Arial" w:cs="Arial"/>
          <w:b/>
          <w:bCs/>
          <w:sz w:val="22"/>
          <w:szCs w:val="22"/>
          <w:lang w:val="en-US"/>
        </w:rPr>
        <w:t xml:space="preserve">:  </w:t>
      </w:r>
      <w:r w:rsidR="00B52C28">
        <w:rPr>
          <w:rFonts w:ascii="Arial" w:hAnsi="Arial" w:cs="Arial"/>
          <w:sz w:val="22"/>
          <w:szCs w:val="22"/>
          <w:lang w:val="en-US"/>
        </w:rPr>
        <w:t xml:space="preserve">Items to be discussed </w:t>
      </w:r>
      <w:r w:rsidR="005448B5">
        <w:rPr>
          <w:rFonts w:ascii="Arial" w:hAnsi="Arial" w:cs="Arial"/>
          <w:sz w:val="22"/>
          <w:szCs w:val="22"/>
          <w:lang w:val="en-US"/>
        </w:rPr>
        <w:t xml:space="preserve">at meetings </w:t>
      </w:r>
      <w:r w:rsidR="00A269CC">
        <w:rPr>
          <w:rFonts w:ascii="Arial" w:hAnsi="Arial" w:cs="Arial"/>
          <w:sz w:val="22"/>
          <w:szCs w:val="22"/>
          <w:lang w:val="en-US"/>
        </w:rPr>
        <w:t>need to be submitted to the secretary for inclusion at least 2 weeks prior to the meeting, at which point the agenda will be finalised and closed</w:t>
      </w:r>
      <w:r w:rsidR="009611EF">
        <w:rPr>
          <w:rFonts w:ascii="Arial" w:hAnsi="Arial" w:cs="Arial"/>
          <w:sz w:val="22"/>
          <w:szCs w:val="22"/>
          <w:lang w:val="en-US"/>
        </w:rPr>
        <w:t>.  Only items on the agenda are to be discussed at meetings</w:t>
      </w:r>
      <w:r w:rsidR="008E61FF">
        <w:rPr>
          <w:rFonts w:ascii="Arial" w:hAnsi="Arial" w:cs="Arial"/>
          <w:sz w:val="22"/>
          <w:szCs w:val="22"/>
          <w:lang w:val="en-US"/>
        </w:rPr>
        <w:t>.</w:t>
      </w:r>
    </w:p>
    <w:p w14:paraId="31EFA9F1" w14:textId="66798D77" w:rsidR="008E61FF" w:rsidRDefault="008E61FF" w:rsidP="008E61FF">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122858">
        <w:rPr>
          <w:rFonts w:ascii="Arial" w:hAnsi="Arial" w:cs="Arial"/>
          <w:b/>
          <w:bCs/>
          <w:i/>
          <w:iCs/>
          <w:sz w:val="22"/>
          <w:szCs w:val="22"/>
          <w:lang w:val="en-US"/>
        </w:rPr>
        <w:t>Decision</w:t>
      </w:r>
      <w:proofErr w:type="gramStart"/>
      <w:r w:rsidRPr="00122858">
        <w:rPr>
          <w:rFonts w:ascii="Arial" w:hAnsi="Arial" w:cs="Arial"/>
          <w:b/>
          <w:bCs/>
          <w:i/>
          <w:iCs/>
          <w:sz w:val="22"/>
          <w:szCs w:val="22"/>
          <w:lang w:val="en-US"/>
        </w:rPr>
        <w:t>:</w:t>
      </w:r>
      <w:r>
        <w:rPr>
          <w:rFonts w:ascii="Arial" w:hAnsi="Arial" w:cs="Arial"/>
          <w:b/>
          <w:bCs/>
          <w:sz w:val="22"/>
          <w:szCs w:val="22"/>
          <w:lang w:val="en-US"/>
        </w:rPr>
        <w:t xml:space="preserve">  </w:t>
      </w:r>
      <w:r>
        <w:rPr>
          <w:rFonts w:ascii="Arial" w:hAnsi="Arial" w:cs="Arial"/>
          <w:sz w:val="22"/>
          <w:szCs w:val="22"/>
          <w:lang w:val="en-US"/>
        </w:rPr>
        <w:t>The</w:t>
      </w:r>
      <w:proofErr w:type="gramEnd"/>
      <w:r>
        <w:rPr>
          <w:rFonts w:ascii="Arial" w:hAnsi="Arial" w:cs="Arial"/>
          <w:sz w:val="22"/>
          <w:szCs w:val="22"/>
          <w:lang w:val="en-US"/>
        </w:rPr>
        <w:t xml:space="preserve"> committee </w:t>
      </w:r>
      <w:r w:rsidR="00C645A8">
        <w:rPr>
          <w:rFonts w:ascii="Arial" w:hAnsi="Arial" w:cs="Arial"/>
          <w:sz w:val="22"/>
          <w:szCs w:val="22"/>
          <w:lang w:val="en-US"/>
        </w:rPr>
        <w:t>agreed this would continue.</w:t>
      </w:r>
    </w:p>
    <w:p w14:paraId="65717AC4" w14:textId="77777777" w:rsidR="00620765" w:rsidRDefault="00620765" w:rsidP="007B1496">
      <w:pPr>
        <w:pStyle w:val="ListParagraph"/>
        <w:widowControl w:val="0"/>
        <w:tabs>
          <w:tab w:val="left" w:pos="460"/>
          <w:tab w:val="center" w:pos="4320"/>
        </w:tabs>
        <w:autoSpaceDE w:val="0"/>
        <w:autoSpaceDN w:val="0"/>
        <w:adjustRightInd w:val="0"/>
        <w:spacing w:line="276" w:lineRule="auto"/>
        <w:ind w:left="360"/>
        <w:rPr>
          <w:rFonts w:ascii="Arial" w:hAnsi="Arial" w:cs="Arial"/>
          <w:b/>
          <w:bCs/>
          <w:sz w:val="22"/>
          <w:szCs w:val="22"/>
          <w:lang w:val="en-US"/>
        </w:rPr>
      </w:pPr>
    </w:p>
    <w:p w14:paraId="2254CB0A" w14:textId="3B9BA59E" w:rsidR="008E61FF" w:rsidRDefault="007E403C" w:rsidP="007B1496">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b/>
          <w:bCs/>
          <w:sz w:val="22"/>
          <w:szCs w:val="22"/>
          <w:lang w:val="en-US"/>
        </w:rPr>
        <w:t xml:space="preserve">AGM </w:t>
      </w:r>
      <w:r w:rsidR="00CA0062">
        <w:rPr>
          <w:rFonts w:ascii="Arial" w:hAnsi="Arial" w:cs="Arial"/>
          <w:b/>
          <w:bCs/>
          <w:sz w:val="22"/>
          <w:szCs w:val="22"/>
          <w:lang w:val="en-US"/>
        </w:rPr>
        <w:t>Voting</w:t>
      </w:r>
      <w:proofErr w:type="gramStart"/>
      <w:r w:rsidR="00CA0062">
        <w:rPr>
          <w:rFonts w:ascii="Arial" w:hAnsi="Arial" w:cs="Arial"/>
          <w:b/>
          <w:bCs/>
          <w:sz w:val="22"/>
          <w:szCs w:val="22"/>
          <w:lang w:val="en-US"/>
        </w:rPr>
        <w:t xml:space="preserve">:  </w:t>
      </w:r>
      <w:r w:rsidR="00CA0062">
        <w:rPr>
          <w:rFonts w:ascii="Arial" w:hAnsi="Arial" w:cs="Arial"/>
          <w:sz w:val="22"/>
          <w:szCs w:val="22"/>
          <w:lang w:val="en-US"/>
        </w:rPr>
        <w:t>Only</w:t>
      </w:r>
      <w:proofErr w:type="gramEnd"/>
      <w:r w:rsidR="00CA0062">
        <w:rPr>
          <w:rFonts w:ascii="Arial" w:hAnsi="Arial" w:cs="Arial"/>
          <w:sz w:val="22"/>
          <w:szCs w:val="22"/>
          <w:lang w:val="en-US"/>
        </w:rPr>
        <w:t xml:space="preserve"> members present at the AGM</w:t>
      </w:r>
      <w:r w:rsidR="00850883">
        <w:rPr>
          <w:rFonts w:ascii="Arial" w:hAnsi="Arial" w:cs="Arial"/>
          <w:sz w:val="22"/>
          <w:szCs w:val="22"/>
          <w:lang w:val="en-US"/>
        </w:rPr>
        <w:t xml:space="preserve"> who were </w:t>
      </w:r>
      <w:r w:rsidR="002E5C92">
        <w:rPr>
          <w:rFonts w:ascii="Arial" w:hAnsi="Arial" w:cs="Arial"/>
          <w:sz w:val="22"/>
          <w:szCs w:val="22"/>
          <w:lang w:val="en-US"/>
        </w:rPr>
        <w:t xml:space="preserve">both </w:t>
      </w:r>
      <w:r w:rsidR="002E5C92">
        <w:rPr>
          <w:rFonts w:ascii="Arial" w:hAnsi="Arial" w:cs="Arial"/>
          <w:sz w:val="22"/>
          <w:szCs w:val="22"/>
          <w:lang w:val="en-US"/>
        </w:rPr>
        <w:t xml:space="preserve">members of the PRA </w:t>
      </w:r>
      <w:r w:rsidR="002E5C92">
        <w:rPr>
          <w:rFonts w:ascii="Arial" w:hAnsi="Arial" w:cs="Arial"/>
          <w:sz w:val="22"/>
          <w:szCs w:val="22"/>
          <w:lang w:val="en-US"/>
        </w:rPr>
        <w:t xml:space="preserve">and </w:t>
      </w:r>
      <w:r w:rsidR="00850883">
        <w:rPr>
          <w:rFonts w:ascii="Arial" w:hAnsi="Arial" w:cs="Arial"/>
          <w:sz w:val="22"/>
          <w:szCs w:val="22"/>
          <w:lang w:val="en-US"/>
        </w:rPr>
        <w:t xml:space="preserve">paid </w:t>
      </w:r>
      <w:r w:rsidR="002E5C92">
        <w:rPr>
          <w:rFonts w:ascii="Arial" w:hAnsi="Arial" w:cs="Arial"/>
          <w:sz w:val="22"/>
          <w:szCs w:val="22"/>
          <w:lang w:val="en-US"/>
        </w:rPr>
        <w:t>branch subscription for the year would be able to</w:t>
      </w:r>
      <w:r w:rsidR="00850883">
        <w:rPr>
          <w:rFonts w:ascii="Arial" w:hAnsi="Arial" w:cs="Arial"/>
          <w:sz w:val="22"/>
          <w:szCs w:val="22"/>
          <w:lang w:val="en-US"/>
        </w:rPr>
        <w:t xml:space="preserve"> </w:t>
      </w:r>
      <w:proofErr w:type="gramStart"/>
      <w:r w:rsidR="00CA0062">
        <w:rPr>
          <w:rFonts w:ascii="Arial" w:hAnsi="Arial" w:cs="Arial"/>
          <w:sz w:val="22"/>
          <w:szCs w:val="22"/>
          <w:lang w:val="en-US"/>
        </w:rPr>
        <w:t>vote</w:t>
      </w:r>
      <w:r w:rsidR="002E5C92">
        <w:rPr>
          <w:rFonts w:ascii="Arial" w:hAnsi="Arial" w:cs="Arial"/>
          <w:sz w:val="22"/>
          <w:szCs w:val="22"/>
          <w:lang w:val="en-US"/>
        </w:rPr>
        <w:t xml:space="preserve">  This</w:t>
      </w:r>
      <w:proofErr w:type="gramEnd"/>
      <w:r w:rsidR="002E5C92">
        <w:rPr>
          <w:rFonts w:ascii="Arial" w:hAnsi="Arial" w:cs="Arial"/>
          <w:sz w:val="22"/>
          <w:szCs w:val="22"/>
          <w:lang w:val="en-US"/>
        </w:rPr>
        <w:t xml:space="preserve"> was to support the fact that </w:t>
      </w:r>
      <w:r w:rsidR="00493F8F">
        <w:rPr>
          <w:rFonts w:ascii="Arial" w:hAnsi="Arial" w:cs="Arial"/>
          <w:sz w:val="22"/>
          <w:szCs w:val="22"/>
          <w:lang w:val="en-US"/>
        </w:rPr>
        <w:t>the AGM was the forum where arguments for and against can b</w:t>
      </w:r>
      <w:r w:rsidR="006622B8">
        <w:rPr>
          <w:rFonts w:ascii="Arial" w:hAnsi="Arial" w:cs="Arial"/>
          <w:sz w:val="22"/>
          <w:szCs w:val="22"/>
          <w:lang w:val="en-US"/>
        </w:rPr>
        <w:t>e</w:t>
      </w:r>
      <w:r w:rsidR="00493F8F">
        <w:rPr>
          <w:rFonts w:ascii="Arial" w:hAnsi="Arial" w:cs="Arial"/>
          <w:sz w:val="22"/>
          <w:szCs w:val="22"/>
          <w:lang w:val="en-US"/>
        </w:rPr>
        <w:t xml:space="preserve"> heard, thereby </w:t>
      </w:r>
      <w:r>
        <w:rPr>
          <w:rFonts w:ascii="Arial" w:hAnsi="Arial" w:cs="Arial"/>
          <w:sz w:val="22"/>
          <w:szCs w:val="22"/>
          <w:lang w:val="en-US"/>
        </w:rPr>
        <w:t>enabling</w:t>
      </w:r>
      <w:r w:rsidR="00493F8F">
        <w:rPr>
          <w:rFonts w:ascii="Arial" w:hAnsi="Arial" w:cs="Arial"/>
          <w:sz w:val="22"/>
          <w:szCs w:val="22"/>
          <w:lang w:val="en-US"/>
        </w:rPr>
        <w:t xml:space="preserve"> informed decisions and votes</w:t>
      </w:r>
      <w:r>
        <w:rPr>
          <w:rFonts w:ascii="Arial" w:hAnsi="Arial" w:cs="Arial"/>
          <w:sz w:val="22"/>
          <w:szCs w:val="22"/>
          <w:lang w:val="en-US"/>
        </w:rPr>
        <w:t>.</w:t>
      </w:r>
    </w:p>
    <w:p w14:paraId="429CFB0D" w14:textId="77777777" w:rsidR="007E403C" w:rsidRDefault="007E403C" w:rsidP="007E403C">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122858">
        <w:rPr>
          <w:rFonts w:ascii="Arial" w:hAnsi="Arial" w:cs="Arial"/>
          <w:b/>
          <w:bCs/>
          <w:i/>
          <w:iCs/>
          <w:sz w:val="22"/>
          <w:szCs w:val="22"/>
          <w:lang w:val="en-US"/>
        </w:rPr>
        <w:t>Decision</w:t>
      </w:r>
      <w:proofErr w:type="gramStart"/>
      <w:r w:rsidRPr="00122858">
        <w:rPr>
          <w:rFonts w:ascii="Arial" w:hAnsi="Arial" w:cs="Arial"/>
          <w:b/>
          <w:bCs/>
          <w:i/>
          <w:iCs/>
          <w:sz w:val="22"/>
          <w:szCs w:val="22"/>
          <w:lang w:val="en-US"/>
        </w:rPr>
        <w:t>:</w:t>
      </w:r>
      <w:r>
        <w:rPr>
          <w:rFonts w:ascii="Arial" w:hAnsi="Arial" w:cs="Arial"/>
          <w:b/>
          <w:bCs/>
          <w:sz w:val="22"/>
          <w:szCs w:val="22"/>
          <w:lang w:val="en-US"/>
        </w:rPr>
        <w:t xml:space="preserve">  </w:t>
      </w:r>
      <w:r>
        <w:rPr>
          <w:rFonts w:ascii="Arial" w:hAnsi="Arial" w:cs="Arial"/>
          <w:sz w:val="22"/>
          <w:szCs w:val="22"/>
          <w:lang w:val="en-US"/>
        </w:rPr>
        <w:t>The</w:t>
      </w:r>
      <w:proofErr w:type="gramEnd"/>
      <w:r>
        <w:rPr>
          <w:rFonts w:ascii="Arial" w:hAnsi="Arial" w:cs="Arial"/>
          <w:sz w:val="22"/>
          <w:szCs w:val="22"/>
          <w:lang w:val="en-US"/>
        </w:rPr>
        <w:t xml:space="preserve"> committee unanimously agreed.</w:t>
      </w:r>
    </w:p>
    <w:p w14:paraId="2152F1DF" w14:textId="77777777" w:rsidR="001E4263" w:rsidRDefault="001E4263" w:rsidP="007E403C">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36ADB2A4" w14:textId="4FB90076" w:rsidR="00E972B1" w:rsidRPr="00E972B1" w:rsidRDefault="00E972B1" w:rsidP="007E403C">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E972B1">
        <w:rPr>
          <w:rFonts w:ascii="Arial" w:hAnsi="Arial" w:cs="Arial"/>
          <w:b/>
          <w:bCs/>
          <w:sz w:val="22"/>
          <w:szCs w:val="22"/>
          <w:lang w:val="en-US"/>
        </w:rPr>
        <w:t>Thank you:</w:t>
      </w:r>
      <w:r>
        <w:rPr>
          <w:rFonts w:ascii="Arial" w:hAnsi="Arial" w:cs="Arial"/>
          <w:sz w:val="22"/>
          <w:szCs w:val="22"/>
          <w:lang w:val="en-US"/>
        </w:rPr>
        <w:t xml:space="preserve"> The chairman expressed </w:t>
      </w:r>
      <w:r w:rsidR="009317A6">
        <w:rPr>
          <w:rFonts w:ascii="Arial" w:hAnsi="Arial" w:cs="Arial"/>
          <w:sz w:val="22"/>
          <w:szCs w:val="22"/>
          <w:lang w:val="en-US"/>
        </w:rPr>
        <w:t xml:space="preserve">massive gratitude to Phil Hannah, his dedication as one of the originals </w:t>
      </w:r>
      <w:r w:rsidR="00204260">
        <w:rPr>
          <w:rFonts w:ascii="Arial" w:hAnsi="Arial" w:cs="Arial"/>
          <w:sz w:val="22"/>
          <w:szCs w:val="22"/>
          <w:lang w:val="en-US"/>
        </w:rPr>
        <w:t>and contribution to all things AFR has been amazing.</w:t>
      </w:r>
    </w:p>
    <w:p w14:paraId="4A05BA53" w14:textId="77777777" w:rsidR="00AD4B34" w:rsidRDefault="00AD4B34" w:rsidP="007B1496">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4C77D554" w14:textId="77777777" w:rsidR="006A4E3D" w:rsidRPr="002013DA" w:rsidRDefault="006A4E3D" w:rsidP="006A4E3D">
      <w:pPr>
        <w:pStyle w:val="ListParagraph"/>
        <w:widowControl w:val="0"/>
        <w:numPr>
          <w:ilvl w:val="0"/>
          <w:numId w:val="8"/>
        </w:numPr>
        <w:tabs>
          <w:tab w:val="left" w:pos="460"/>
          <w:tab w:val="center" w:pos="4320"/>
        </w:tabs>
        <w:autoSpaceDE w:val="0"/>
        <w:autoSpaceDN w:val="0"/>
        <w:adjustRightInd w:val="0"/>
        <w:spacing w:line="276" w:lineRule="auto"/>
        <w:rPr>
          <w:rFonts w:ascii="Arial" w:hAnsi="Arial" w:cs="Arial"/>
          <w:b/>
          <w:bCs/>
          <w:sz w:val="22"/>
          <w:szCs w:val="22"/>
          <w:lang w:val="en-US"/>
        </w:rPr>
      </w:pPr>
      <w:r w:rsidRPr="002013DA">
        <w:rPr>
          <w:rFonts w:ascii="Arial" w:hAnsi="Arial" w:cs="Arial"/>
          <w:b/>
          <w:bCs/>
          <w:sz w:val="22"/>
          <w:szCs w:val="22"/>
          <w:lang w:val="en-US"/>
        </w:rPr>
        <w:t>Secretary’s Update</w:t>
      </w:r>
    </w:p>
    <w:p w14:paraId="14FA20CF" w14:textId="34DA5238" w:rsidR="002013DA" w:rsidRDefault="006622B8" w:rsidP="002013DA">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The secretary shared his report on the computer</w:t>
      </w:r>
      <w:r w:rsidR="00E07390">
        <w:rPr>
          <w:rFonts w:ascii="Arial" w:hAnsi="Arial" w:cs="Arial"/>
          <w:sz w:val="22"/>
          <w:szCs w:val="22"/>
          <w:lang w:val="en-US"/>
        </w:rPr>
        <w:t>, showing official numbers.</w:t>
      </w:r>
    </w:p>
    <w:p w14:paraId="19E637C1" w14:textId="7BFE1A7C" w:rsidR="00F31511" w:rsidRDefault="004E7A92" w:rsidP="002013DA">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A </w:t>
      </w:r>
      <w:r w:rsidR="00A3690F">
        <w:rPr>
          <w:rFonts w:ascii="Arial" w:hAnsi="Arial" w:cs="Arial"/>
          <w:sz w:val="22"/>
          <w:szCs w:val="22"/>
          <w:lang w:val="en-US"/>
        </w:rPr>
        <w:t>secretary</w:t>
      </w:r>
      <w:r>
        <w:rPr>
          <w:rFonts w:ascii="Arial" w:hAnsi="Arial" w:cs="Arial"/>
          <w:sz w:val="22"/>
          <w:szCs w:val="22"/>
          <w:lang w:val="en-US"/>
        </w:rPr>
        <w:t xml:space="preserve"> report will be added to the AGM</w:t>
      </w:r>
      <w:r w:rsidR="0049056D">
        <w:rPr>
          <w:rFonts w:ascii="Arial" w:hAnsi="Arial" w:cs="Arial"/>
          <w:sz w:val="22"/>
          <w:szCs w:val="22"/>
          <w:lang w:val="en-US"/>
        </w:rPr>
        <w:t xml:space="preserve"> minutes highlighting the </w:t>
      </w:r>
      <w:proofErr w:type="gramStart"/>
      <w:r w:rsidR="0049056D">
        <w:rPr>
          <w:rFonts w:ascii="Arial" w:hAnsi="Arial" w:cs="Arial"/>
          <w:sz w:val="22"/>
          <w:szCs w:val="22"/>
          <w:lang w:val="en-US"/>
        </w:rPr>
        <w:t>below</w:t>
      </w:r>
      <w:proofErr w:type="gramEnd"/>
      <w:r w:rsidR="0049056D">
        <w:rPr>
          <w:rFonts w:ascii="Arial" w:hAnsi="Arial" w:cs="Arial"/>
          <w:sz w:val="22"/>
          <w:szCs w:val="22"/>
          <w:lang w:val="en-US"/>
        </w:rPr>
        <w:t>:</w:t>
      </w:r>
    </w:p>
    <w:p w14:paraId="19372C4E" w14:textId="77777777" w:rsidR="0049056D" w:rsidRDefault="0049056D" w:rsidP="002013DA">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50AC0B35" w14:textId="0BB6F526" w:rsidR="007B1496" w:rsidRDefault="007B1496" w:rsidP="00DD29F9">
      <w:pPr>
        <w:pStyle w:val="ListParagraph"/>
        <w:widowControl w:val="0"/>
        <w:tabs>
          <w:tab w:val="left" w:pos="460"/>
          <w:tab w:val="center" w:pos="4320"/>
        </w:tabs>
        <w:autoSpaceDE w:val="0"/>
        <w:autoSpaceDN w:val="0"/>
        <w:adjustRightInd w:val="0"/>
        <w:spacing w:line="276" w:lineRule="auto"/>
        <w:ind w:left="360"/>
        <w:rPr>
          <w:rFonts w:ascii="Arial" w:hAnsi="Arial" w:cs="Arial"/>
          <w:b/>
          <w:bCs/>
          <w:sz w:val="22"/>
          <w:szCs w:val="22"/>
          <w:lang w:val="en-US"/>
        </w:rPr>
      </w:pPr>
      <w:r w:rsidRPr="002013DA">
        <w:rPr>
          <w:rFonts w:ascii="Arial" w:hAnsi="Arial" w:cs="Arial"/>
          <w:b/>
          <w:bCs/>
          <w:sz w:val="22"/>
          <w:szCs w:val="22"/>
          <w:lang w:val="en-US"/>
        </w:rPr>
        <w:t>Membership</w:t>
      </w:r>
      <w:r w:rsidR="0049056D">
        <w:rPr>
          <w:rFonts w:ascii="Arial" w:hAnsi="Arial" w:cs="Arial"/>
          <w:b/>
          <w:bCs/>
          <w:sz w:val="22"/>
          <w:szCs w:val="22"/>
          <w:lang w:val="en-US"/>
        </w:rPr>
        <w:t>:</w:t>
      </w:r>
    </w:p>
    <w:p w14:paraId="3DFDB64D" w14:textId="77777777" w:rsidR="0049056D" w:rsidRDefault="0049056D" w:rsidP="00DD29F9">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0C173D0D" w14:textId="2BA58EFE" w:rsidR="00221100" w:rsidRDefault="00221100" w:rsidP="00DD29F9">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The secretary expressed his frustration in </w:t>
      </w:r>
      <w:r w:rsidR="00F524B8">
        <w:rPr>
          <w:rFonts w:ascii="Arial" w:hAnsi="Arial" w:cs="Arial"/>
          <w:sz w:val="22"/>
          <w:szCs w:val="22"/>
          <w:lang w:val="en-US"/>
        </w:rPr>
        <w:t xml:space="preserve">people using callsigns on social media, </w:t>
      </w:r>
      <w:proofErr w:type="gramStart"/>
      <w:r w:rsidR="00F524B8">
        <w:rPr>
          <w:rFonts w:ascii="Arial" w:hAnsi="Arial" w:cs="Arial"/>
          <w:sz w:val="22"/>
          <w:szCs w:val="22"/>
          <w:lang w:val="en-US"/>
        </w:rPr>
        <w:t>so</w:t>
      </w:r>
      <w:proofErr w:type="gramEnd"/>
      <w:r w:rsidR="00F524B8">
        <w:rPr>
          <w:rFonts w:ascii="Arial" w:hAnsi="Arial" w:cs="Arial"/>
          <w:sz w:val="22"/>
          <w:szCs w:val="22"/>
          <w:lang w:val="en-US"/>
        </w:rPr>
        <w:t xml:space="preserve"> was difficult to track down the </w:t>
      </w:r>
      <w:proofErr w:type="gramStart"/>
      <w:r w:rsidR="00F524B8">
        <w:rPr>
          <w:rFonts w:ascii="Arial" w:hAnsi="Arial" w:cs="Arial"/>
          <w:sz w:val="22"/>
          <w:szCs w:val="22"/>
          <w:lang w:val="en-US"/>
        </w:rPr>
        <w:t>detail</w:t>
      </w:r>
      <w:proofErr w:type="gramEnd"/>
      <w:r w:rsidR="00F524B8">
        <w:rPr>
          <w:rFonts w:ascii="Arial" w:hAnsi="Arial" w:cs="Arial"/>
          <w:sz w:val="22"/>
          <w:szCs w:val="22"/>
          <w:lang w:val="en-US"/>
        </w:rPr>
        <w:t xml:space="preserve"> of certain riders:</w:t>
      </w:r>
    </w:p>
    <w:p w14:paraId="315AD485" w14:textId="77777777" w:rsidR="00D1159B" w:rsidRDefault="00D1159B" w:rsidP="00DD29F9">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4BD0EB1D" w14:textId="094F24B0" w:rsidR="00D1159B" w:rsidRDefault="00D1159B" w:rsidP="00DD29F9">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Total AFR members: 645</w:t>
      </w:r>
    </w:p>
    <w:p w14:paraId="5E6798B6" w14:textId="41D7D6B7" w:rsidR="00D1159B" w:rsidRDefault="00D1159B" w:rsidP="00DD29F9">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Total Airborne Riders: 496</w:t>
      </w:r>
    </w:p>
    <w:p w14:paraId="69FCA69C" w14:textId="05F48278" w:rsidR="00AC4F8A" w:rsidRDefault="00AC4F8A" w:rsidP="00DD29F9">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Total supporters: 137</w:t>
      </w:r>
    </w:p>
    <w:p w14:paraId="30FDF667" w14:textId="4EB04FC0" w:rsidR="00AC4F8A" w:rsidRDefault="00AC4F8A" w:rsidP="00295D7E">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Total named (could be nicknames) </w:t>
      </w:r>
      <w:r w:rsidRPr="00295D7E">
        <w:rPr>
          <w:rFonts w:ascii="Arial" w:hAnsi="Arial" w:cs="Arial"/>
          <w:sz w:val="22"/>
          <w:szCs w:val="22"/>
          <w:lang w:val="en-US"/>
        </w:rPr>
        <w:t>riders with no details: 12</w:t>
      </w:r>
    </w:p>
    <w:p w14:paraId="098C28D1" w14:textId="77777777" w:rsidR="00295D7E" w:rsidRDefault="00295D7E" w:rsidP="00295D7E">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54880D49" w14:textId="0D9510D5" w:rsidR="00295D7E" w:rsidRDefault="00295D7E" w:rsidP="00295D7E">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Total known PRA members: 2</w:t>
      </w:r>
      <w:r w:rsidR="00432987">
        <w:rPr>
          <w:rFonts w:ascii="Arial" w:hAnsi="Arial" w:cs="Arial"/>
          <w:sz w:val="22"/>
          <w:szCs w:val="22"/>
          <w:lang w:val="en-US"/>
        </w:rPr>
        <w:t>17</w:t>
      </w:r>
    </w:p>
    <w:p w14:paraId="3F0A0C3E" w14:textId="41EF77D6" w:rsidR="00432987" w:rsidRDefault="00432987" w:rsidP="00295D7E">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Total Prachute Regiment PRA members: 149</w:t>
      </w:r>
    </w:p>
    <w:p w14:paraId="23FE3574" w14:textId="74D0E069" w:rsidR="007E4EB5" w:rsidRDefault="00432987" w:rsidP="00A3690F">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Total </w:t>
      </w:r>
      <w:r w:rsidR="00A3690F">
        <w:rPr>
          <w:rFonts w:ascii="Arial" w:hAnsi="Arial" w:cs="Arial"/>
          <w:sz w:val="22"/>
          <w:szCs w:val="22"/>
          <w:lang w:val="en-US"/>
        </w:rPr>
        <w:t>Affiliate</w:t>
      </w:r>
      <w:r>
        <w:rPr>
          <w:rFonts w:ascii="Arial" w:hAnsi="Arial" w:cs="Arial"/>
          <w:sz w:val="22"/>
          <w:szCs w:val="22"/>
          <w:lang w:val="en-US"/>
        </w:rPr>
        <w:t xml:space="preserve"> PRA members</w:t>
      </w:r>
      <w:r w:rsidR="00A3690F">
        <w:rPr>
          <w:rFonts w:ascii="Arial" w:hAnsi="Arial" w:cs="Arial"/>
          <w:sz w:val="22"/>
          <w:szCs w:val="22"/>
          <w:lang w:val="en-US"/>
        </w:rPr>
        <w:t>: 68</w:t>
      </w:r>
    </w:p>
    <w:p w14:paraId="4177067F" w14:textId="77777777" w:rsidR="00F7589D" w:rsidRDefault="00F7589D" w:rsidP="00A3690F">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702BA5B5" w14:textId="03DC29BB" w:rsidR="00F7589D" w:rsidRDefault="00F7589D" w:rsidP="00A3690F">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The secretary identified we were represented in </w:t>
      </w:r>
      <w:r w:rsidR="00885BAF">
        <w:rPr>
          <w:rFonts w:ascii="Arial" w:hAnsi="Arial" w:cs="Arial"/>
          <w:sz w:val="22"/>
          <w:szCs w:val="22"/>
          <w:lang w:val="en-US"/>
        </w:rPr>
        <w:t>24 countries</w:t>
      </w:r>
    </w:p>
    <w:p w14:paraId="2EA420AB" w14:textId="77777777" w:rsidR="00E54B4E" w:rsidRDefault="00E54B4E" w:rsidP="00A3690F">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57F52BAB" w14:textId="790AB09B" w:rsidR="00E54B4E" w:rsidRPr="00A3690F" w:rsidRDefault="00E54B4E" w:rsidP="00A3690F">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The secretary identified we were </w:t>
      </w:r>
      <w:r w:rsidR="008832CE">
        <w:rPr>
          <w:rFonts w:ascii="Arial" w:hAnsi="Arial" w:cs="Arial"/>
          <w:sz w:val="22"/>
          <w:szCs w:val="22"/>
          <w:lang w:val="en-US"/>
        </w:rPr>
        <w:t xml:space="preserve">represented in 79 areas of UK and </w:t>
      </w:r>
      <w:r w:rsidR="002E5C92">
        <w:rPr>
          <w:rFonts w:ascii="Arial" w:hAnsi="Arial" w:cs="Arial"/>
          <w:sz w:val="22"/>
          <w:szCs w:val="22"/>
          <w:lang w:val="en-US"/>
        </w:rPr>
        <w:t>Ireland</w:t>
      </w:r>
      <w:r w:rsidR="008832CE">
        <w:rPr>
          <w:rFonts w:ascii="Arial" w:hAnsi="Arial" w:cs="Arial"/>
          <w:sz w:val="22"/>
          <w:szCs w:val="22"/>
          <w:lang w:val="en-US"/>
        </w:rPr>
        <w:t>.</w:t>
      </w:r>
    </w:p>
    <w:p w14:paraId="7336D541" w14:textId="73FC903A" w:rsidR="007B1496" w:rsidRPr="007B1496" w:rsidRDefault="007B1496" w:rsidP="007B1496">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p w14:paraId="19A01920" w14:textId="28C34773" w:rsidR="007B1496" w:rsidRPr="00EC6EA4" w:rsidRDefault="007B1496" w:rsidP="00EC6EA4">
      <w:pPr>
        <w:pStyle w:val="ListParagraph"/>
        <w:widowControl w:val="0"/>
        <w:numPr>
          <w:ilvl w:val="0"/>
          <w:numId w:val="8"/>
        </w:numPr>
        <w:tabs>
          <w:tab w:val="left" w:pos="460"/>
          <w:tab w:val="center" w:pos="4320"/>
        </w:tabs>
        <w:autoSpaceDE w:val="0"/>
        <w:autoSpaceDN w:val="0"/>
        <w:adjustRightInd w:val="0"/>
        <w:spacing w:line="276" w:lineRule="auto"/>
        <w:rPr>
          <w:rFonts w:ascii="Arial" w:hAnsi="Arial" w:cs="Arial"/>
          <w:sz w:val="22"/>
          <w:szCs w:val="22"/>
          <w:lang w:val="en-US"/>
        </w:rPr>
      </w:pPr>
      <w:r w:rsidRPr="00EC6EA4">
        <w:rPr>
          <w:rFonts w:ascii="Arial" w:hAnsi="Arial" w:cs="Arial"/>
          <w:b/>
          <w:bCs/>
          <w:sz w:val="22"/>
          <w:szCs w:val="22"/>
          <w:lang w:val="en-US"/>
        </w:rPr>
        <w:t>Treasurer’s Update</w:t>
      </w:r>
    </w:p>
    <w:p w14:paraId="30015A4F" w14:textId="64EA267B" w:rsidR="009031A0" w:rsidRDefault="00EC6EA4" w:rsidP="009031A0">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roofErr w:type="gramStart"/>
      <w:r w:rsidRPr="00EC6EA4">
        <w:rPr>
          <w:rFonts w:ascii="Arial" w:hAnsi="Arial" w:cs="Arial"/>
          <w:sz w:val="22"/>
          <w:szCs w:val="22"/>
          <w:lang w:val="en-US"/>
        </w:rPr>
        <w:t>The Tr</w:t>
      </w:r>
      <w:r>
        <w:rPr>
          <w:rFonts w:ascii="Arial" w:hAnsi="Arial" w:cs="Arial"/>
          <w:sz w:val="22"/>
          <w:szCs w:val="22"/>
          <w:lang w:val="en-US"/>
        </w:rPr>
        <w:t>ea</w:t>
      </w:r>
      <w:r w:rsidRPr="00EC6EA4">
        <w:rPr>
          <w:rFonts w:ascii="Arial" w:hAnsi="Arial" w:cs="Arial"/>
          <w:sz w:val="22"/>
          <w:szCs w:val="22"/>
          <w:lang w:val="en-US"/>
        </w:rPr>
        <w:t>surer,</w:t>
      </w:r>
      <w:proofErr w:type="gramEnd"/>
      <w:r w:rsidRPr="00EC6EA4">
        <w:rPr>
          <w:rFonts w:ascii="Arial" w:hAnsi="Arial" w:cs="Arial"/>
          <w:sz w:val="22"/>
          <w:szCs w:val="22"/>
          <w:lang w:val="en-US"/>
        </w:rPr>
        <w:t xml:space="preserve"> </w:t>
      </w:r>
      <w:r w:rsidR="00202BE8">
        <w:rPr>
          <w:rFonts w:ascii="Arial" w:hAnsi="Arial" w:cs="Arial"/>
          <w:sz w:val="22"/>
          <w:szCs w:val="22"/>
          <w:lang w:val="en-US"/>
        </w:rPr>
        <w:t xml:space="preserve">shared his report verbally and presented a paper copy of the accounts for all to </w:t>
      </w:r>
      <w:r w:rsidR="00C06D0F">
        <w:rPr>
          <w:rFonts w:ascii="Arial" w:hAnsi="Arial" w:cs="Arial"/>
          <w:sz w:val="22"/>
          <w:szCs w:val="22"/>
          <w:lang w:val="en-US"/>
        </w:rPr>
        <w:t>read at their leisure.  He explained we are healthy.</w:t>
      </w:r>
      <w:r>
        <w:rPr>
          <w:rFonts w:ascii="Arial" w:hAnsi="Arial" w:cs="Arial"/>
          <w:sz w:val="22"/>
          <w:szCs w:val="22"/>
          <w:lang w:val="en-US"/>
        </w:rPr>
        <w:t xml:space="preserve">  </w:t>
      </w:r>
      <w:r w:rsidR="004370D8">
        <w:rPr>
          <w:rFonts w:ascii="Arial" w:hAnsi="Arial" w:cs="Arial"/>
          <w:sz w:val="22"/>
          <w:szCs w:val="22"/>
          <w:lang w:val="en-US"/>
        </w:rPr>
        <w:t xml:space="preserve"> The treasury report will be added as an appendix </w:t>
      </w:r>
      <w:r w:rsidR="002D4670">
        <w:rPr>
          <w:rFonts w:ascii="Arial" w:hAnsi="Arial" w:cs="Arial"/>
          <w:sz w:val="22"/>
          <w:szCs w:val="22"/>
          <w:lang w:val="en-US"/>
        </w:rPr>
        <w:t>to the AGM minutes.</w:t>
      </w:r>
    </w:p>
    <w:p w14:paraId="215A8594" w14:textId="1A813F99" w:rsidR="00EC6EA4" w:rsidRDefault="009031A0" w:rsidP="00EC6EA4">
      <w:pPr>
        <w:widowControl w:val="0"/>
        <w:tabs>
          <w:tab w:val="left" w:pos="460"/>
          <w:tab w:val="center" w:pos="4320"/>
        </w:tabs>
        <w:autoSpaceDE w:val="0"/>
        <w:autoSpaceDN w:val="0"/>
        <w:adjustRightInd w:val="0"/>
        <w:spacing w:line="276" w:lineRule="auto"/>
        <w:ind w:left="360"/>
        <w:rPr>
          <w:rFonts w:ascii="Arial" w:hAnsi="Arial" w:cs="Arial"/>
          <w:b/>
          <w:bCs/>
          <w:sz w:val="22"/>
          <w:szCs w:val="22"/>
          <w:lang w:val="en-US"/>
        </w:rPr>
      </w:pPr>
      <w:r w:rsidRPr="00190F8D">
        <w:rPr>
          <w:rFonts w:ascii="Arial" w:hAnsi="Arial" w:cs="Arial"/>
          <w:b/>
          <w:bCs/>
          <w:i/>
          <w:iCs/>
          <w:sz w:val="22"/>
          <w:szCs w:val="22"/>
          <w:lang w:val="en-US"/>
        </w:rPr>
        <w:t>Dec</w:t>
      </w:r>
      <w:r w:rsidR="00190F8D" w:rsidRPr="00190F8D">
        <w:rPr>
          <w:rFonts w:ascii="Arial" w:hAnsi="Arial" w:cs="Arial"/>
          <w:b/>
          <w:bCs/>
          <w:i/>
          <w:iCs/>
          <w:sz w:val="22"/>
          <w:szCs w:val="22"/>
          <w:lang w:val="en-US"/>
        </w:rPr>
        <w:t>ision:</w:t>
      </w:r>
      <w:r w:rsidR="00190F8D">
        <w:rPr>
          <w:rFonts w:ascii="Arial" w:hAnsi="Arial" w:cs="Arial"/>
          <w:b/>
          <w:bCs/>
          <w:sz w:val="22"/>
          <w:szCs w:val="22"/>
          <w:lang w:val="en-US"/>
        </w:rPr>
        <w:t xml:space="preserve"> </w:t>
      </w:r>
      <w:r w:rsidR="00EC6EA4">
        <w:rPr>
          <w:rFonts w:ascii="Arial" w:hAnsi="Arial" w:cs="Arial"/>
          <w:sz w:val="22"/>
          <w:szCs w:val="22"/>
          <w:lang w:val="en-US"/>
        </w:rPr>
        <w:t xml:space="preserve">The meeting agreed </w:t>
      </w:r>
      <w:r w:rsidR="00150DD0">
        <w:rPr>
          <w:rFonts w:ascii="Arial" w:hAnsi="Arial" w:cs="Arial"/>
          <w:sz w:val="22"/>
          <w:szCs w:val="22"/>
          <w:lang w:val="en-US"/>
        </w:rPr>
        <w:t xml:space="preserve">that </w:t>
      </w:r>
      <w:r w:rsidR="00892201">
        <w:rPr>
          <w:rFonts w:ascii="Arial" w:hAnsi="Arial" w:cs="Arial"/>
          <w:sz w:val="22"/>
          <w:szCs w:val="22"/>
          <w:lang w:val="en-US"/>
        </w:rPr>
        <w:t xml:space="preserve">we are </w:t>
      </w:r>
      <w:proofErr w:type="gramStart"/>
      <w:r w:rsidR="00892201">
        <w:rPr>
          <w:rFonts w:ascii="Arial" w:hAnsi="Arial" w:cs="Arial"/>
          <w:sz w:val="22"/>
          <w:szCs w:val="22"/>
          <w:lang w:val="en-US"/>
        </w:rPr>
        <w:t>healthy</w:t>
      </w:r>
      <w:proofErr w:type="gramEnd"/>
      <w:r w:rsidR="00892201">
        <w:rPr>
          <w:rFonts w:ascii="Arial" w:hAnsi="Arial" w:cs="Arial"/>
          <w:sz w:val="22"/>
          <w:szCs w:val="22"/>
          <w:lang w:val="en-US"/>
        </w:rPr>
        <w:t xml:space="preserve"> and we need to </w:t>
      </w:r>
      <w:r w:rsidR="002E5C92">
        <w:rPr>
          <w:rFonts w:ascii="Arial" w:hAnsi="Arial" w:cs="Arial"/>
          <w:sz w:val="22"/>
          <w:szCs w:val="22"/>
          <w:lang w:val="en-US"/>
        </w:rPr>
        <w:t>ensure we spend money on our charitable aims.</w:t>
      </w:r>
    </w:p>
    <w:p w14:paraId="377024FA" w14:textId="77777777" w:rsidR="00EC6EA4" w:rsidRDefault="00EC6EA4" w:rsidP="00EC6EA4">
      <w:pPr>
        <w:widowControl w:val="0"/>
        <w:tabs>
          <w:tab w:val="left" w:pos="460"/>
          <w:tab w:val="center" w:pos="4320"/>
        </w:tabs>
        <w:autoSpaceDE w:val="0"/>
        <w:autoSpaceDN w:val="0"/>
        <w:adjustRightInd w:val="0"/>
        <w:spacing w:line="276" w:lineRule="auto"/>
        <w:ind w:left="360"/>
        <w:rPr>
          <w:rFonts w:ascii="Arial" w:hAnsi="Arial" w:cs="Arial"/>
          <w:b/>
          <w:bCs/>
          <w:sz w:val="22"/>
          <w:szCs w:val="22"/>
          <w:lang w:val="en-US"/>
        </w:rPr>
      </w:pPr>
    </w:p>
    <w:p w14:paraId="1E21E4C8" w14:textId="3E12D126" w:rsidR="00EC6EA4" w:rsidRDefault="00EC6EA4" w:rsidP="00EC6EA4">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EC6EA4">
        <w:rPr>
          <w:rFonts w:ascii="Arial" w:hAnsi="Arial" w:cs="Arial"/>
          <w:sz w:val="22"/>
          <w:szCs w:val="22"/>
          <w:lang w:val="en-US"/>
        </w:rPr>
        <w:lastRenderedPageBreak/>
        <w:t>The Branch account current</w:t>
      </w:r>
      <w:r>
        <w:rPr>
          <w:rFonts w:ascii="Arial" w:hAnsi="Arial" w:cs="Arial"/>
          <w:sz w:val="22"/>
          <w:szCs w:val="22"/>
          <w:lang w:val="en-US"/>
        </w:rPr>
        <w:t xml:space="preserve"> stands at £</w:t>
      </w:r>
      <w:r w:rsidR="002440B9">
        <w:rPr>
          <w:rFonts w:ascii="Arial" w:hAnsi="Arial" w:cs="Arial"/>
          <w:sz w:val="22"/>
          <w:szCs w:val="22"/>
          <w:lang w:val="en-US"/>
        </w:rPr>
        <w:t>3461.19</w:t>
      </w:r>
      <w:r>
        <w:rPr>
          <w:rFonts w:ascii="Arial" w:hAnsi="Arial" w:cs="Arial"/>
          <w:sz w:val="22"/>
          <w:szCs w:val="22"/>
          <w:lang w:val="en-US"/>
        </w:rPr>
        <w:t>.</w:t>
      </w:r>
      <w:r w:rsidR="008E7CB4">
        <w:rPr>
          <w:rFonts w:ascii="Arial" w:hAnsi="Arial" w:cs="Arial"/>
          <w:sz w:val="22"/>
          <w:szCs w:val="22"/>
          <w:lang w:val="en-US"/>
        </w:rPr>
        <w:t xml:space="preserve">  </w:t>
      </w:r>
    </w:p>
    <w:p w14:paraId="6492D59E" w14:textId="77777777" w:rsidR="001B5774" w:rsidRDefault="001B5774" w:rsidP="00EC6EA4">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228568D6" w14:textId="286620B4" w:rsidR="00BB66CC" w:rsidRDefault="00BB66CC" w:rsidP="00EC6EA4">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Further expenses:  The chairman explained that some of the original members of the AFR had spent a lot of money out of their </w:t>
      </w:r>
      <w:r w:rsidR="008B546D">
        <w:rPr>
          <w:rFonts w:ascii="Arial" w:hAnsi="Arial" w:cs="Arial"/>
          <w:sz w:val="22"/>
          <w:szCs w:val="22"/>
          <w:lang w:val="en-US"/>
        </w:rPr>
        <w:t xml:space="preserve">accounts purchasing, </w:t>
      </w:r>
      <w:r w:rsidR="002E5C92">
        <w:rPr>
          <w:rFonts w:ascii="Arial" w:hAnsi="Arial" w:cs="Arial"/>
          <w:sz w:val="22"/>
          <w:szCs w:val="22"/>
          <w:lang w:val="en-US"/>
        </w:rPr>
        <w:t>wreaths</w:t>
      </w:r>
      <w:r w:rsidR="008B546D">
        <w:rPr>
          <w:rFonts w:ascii="Arial" w:hAnsi="Arial" w:cs="Arial"/>
          <w:sz w:val="22"/>
          <w:szCs w:val="22"/>
          <w:lang w:val="en-US"/>
        </w:rPr>
        <w:t xml:space="preserve">, crosses, memberships </w:t>
      </w:r>
      <w:proofErr w:type="spellStart"/>
      <w:r w:rsidR="008B546D">
        <w:rPr>
          <w:rFonts w:ascii="Arial" w:hAnsi="Arial" w:cs="Arial"/>
          <w:sz w:val="22"/>
          <w:szCs w:val="22"/>
          <w:lang w:val="en-US"/>
        </w:rPr>
        <w:t>etc</w:t>
      </w:r>
      <w:proofErr w:type="spellEnd"/>
      <w:r w:rsidR="008B546D">
        <w:rPr>
          <w:rFonts w:ascii="Arial" w:hAnsi="Arial" w:cs="Arial"/>
          <w:sz w:val="22"/>
          <w:szCs w:val="22"/>
          <w:lang w:val="en-US"/>
        </w:rPr>
        <w:t xml:space="preserve"> and although greatly </w:t>
      </w:r>
      <w:r w:rsidR="00997E32">
        <w:rPr>
          <w:rFonts w:ascii="Arial" w:hAnsi="Arial" w:cs="Arial"/>
          <w:sz w:val="22"/>
          <w:szCs w:val="22"/>
          <w:lang w:val="en-US"/>
        </w:rPr>
        <w:t>appreciated it was not right.  Any AFR expenditure must be receipted and put officially through the accounts and tracked</w:t>
      </w:r>
      <w:r w:rsidR="002E5C92">
        <w:rPr>
          <w:rFonts w:ascii="Arial" w:hAnsi="Arial" w:cs="Arial"/>
          <w:sz w:val="22"/>
          <w:szCs w:val="22"/>
          <w:lang w:val="en-US"/>
        </w:rPr>
        <w:t>.</w:t>
      </w:r>
    </w:p>
    <w:p w14:paraId="709A9D1A" w14:textId="73728651" w:rsidR="00756B6F" w:rsidRPr="00756B6F" w:rsidRDefault="00756B6F" w:rsidP="00EC6EA4">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89609C">
        <w:rPr>
          <w:rFonts w:ascii="Arial" w:hAnsi="Arial" w:cs="Arial"/>
          <w:b/>
          <w:bCs/>
          <w:i/>
          <w:iCs/>
          <w:sz w:val="22"/>
          <w:szCs w:val="22"/>
          <w:lang w:val="en-US"/>
        </w:rPr>
        <w:t>Decision:</w:t>
      </w:r>
      <w:r>
        <w:rPr>
          <w:rFonts w:ascii="Arial" w:hAnsi="Arial" w:cs="Arial"/>
          <w:i/>
          <w:iCs/>
          <w:sz w:val="22"/>
          <w:szCs w:val="22"/>
          <w:lang w:val="en-US"/>
        </w:rPr>
        <w:t xml:space="preserve"> </w:t>
      </w:r>
      <w:r>
        <w:rPr>
          <w:rFonts w:ascii="Arial" w:hAnsi="Arial" w:cs="Arial"/>
          <w:sz w:val="22"/>
          <w:szCs w:val="22"/>
          <w:lang w:val="en-US"/>
        </w:rPr>
        <w:t xml:space="preserve">The committee </w:t>
      </w:r>
      <w:r w:rsidR="004E7A92">
        <w:rPr>
          <w:rFonts w:ascii="Arial" w:hAnsi="Arial" w:cs="Arial"/>
          <w:sz w:val="22"/>
          <w:szCs w:val="22"/>
          <w:lang w:val="en-US"/>
        </w:rPr>
        <w:t>unanimously</w:t>
      </w:r>
      <w:r>
        <w:rPr>
          <w:rFonts w:ascii="Arial" w:hAnsi="Arial" w:cs="Arial"/>
          <w:sz w:val="22"/>
          <w:szCs w:val="22"/>
          <w:lang w:val="en-US"/>
        </w:rPr>
        <w:t xml:space="preserve"> agreed </w:t>
      </w:r>
      <w:r w:rsidR="002E5C92">
        <w:rPr>
          <w:rFonts w:ascii="Arial" w:hAnsi="Arial" w:cs="Arial"/>
          <w:sz w:val="22"/>
          <w:szCs w:val="22"/>
          <w:lang w:val="en-US"/>
        </w:rPr>
        <w:t>that</w:t>
      </w:r>
      <w:r>
        <w:rPr>
          <w:rFonts w:ascii="Arial" w:hAnsi="Arial" w:cs="Arial"/>
          <w:sz w:val="22"/>
          <w:szCs w:val="22"/>
          <w:lang w:val="en-US"/>
        </w:rPr>
        <w:t xml:space="preserve"> AFR expenditure should </w:t>
      </w:r>
      <w:r w:rsidR="00A04E6C">
        <w:rPr>
          <w:rFonts w:ascii="Arial" w:hAnsi="Arial" w:cs="Arial"/>
          <w:sz w:val="22"/>
          <w:szCs w:val="22"/>
          <w:lang w:val="en-US"/>
        </w:rPr>
        <w:t xml:space="preserve">not </w:t>
      </w:r>
      <w:r>
        <w:rPr>
          <w:rFonts w:ascii="Arial" w:hAnsi="Arial" w:cs="Arial"/>
          <w:sz w:val="22"/>
          <w:szCs w:val="22"/>
          <w:lang w:val="en-US"/>
        </w:rPr>
        <w:t xml:space="preserve">be </w:t>
      </w:r>
      <w:proofErr w:type="spellStart"/>
      <w:r w:rsidR="004E7A92">
        <w:rPr>
          <w:rFonts w:ascii="Arial" w:hAnsi="Arial" w:cs="Arial"/>
          <w:sz w:val="22"/>
          <w:szCs w:val="22"/>
          <w:lang w:val="en-US"/>
        </w:rPr>
        <w:t>born</w:t>
      </w:r>
      <w:proofErr w:type="spellEnd"/>
      <w:r w:rsidR="004E7A92">
        <w:rPr>
          <w:rFonts w:ascii="Arial" w:hAnsi="Arial" w:cs="Arial"/>
          <w:sz w:val="22"/>
          <w:szCs w:val="22"/>
          <w:lang w:val="en-US"/>
        </w:rPr>
        <w:t xml:space="preserve"> by a rider</w:t>
      </w:r>
      <w:r w:rsidR="00A04E6C">
        <w:rPr>
          <w:rFonts w:ascii="Arial" w:hAnsi="Arial" w:cs="Arial"/>
          <w:sz w:val="22"/>
          <w:szCs w:val="22"/>
          <w:lang w:val="en-US"/>
        </w:rPr>
        <w:t xml:space="preserve"> in </w:t>
      </w:r>
      <w:proofErr w:type="gramStart"/>
      <w:r w:rsidR="00A04E6C">
        <w:rPr>
          <w:rFonts w:ascii="Arial" w:hAnsi="Arial" w:cs="Arial"/>
          <w:sz w:val="22"/>
          <w:szCs w:val="22"/>
          <w:lang w:val="en-US"/>
        </w:rPr>
        <w:t>future</w:t>
      </w:r>
      <w:r w:rsidR="002E5C92">
        <w:rPr>
          <w:rFonts w:ascii="Arial" w:hAnsi="Arial" w:cs="Arial"/>
          <w:sz w:val="22"/>
          <w:szCs w:val="22"/>
          <w:lang w:val="en-US"/>
        </w:rPr>
        <w:t>, but</w:t>
      </w:r>
      <w:proofErr w:type="gramEnd"/>
      <w:r w:rsidR="002E5C92">
        <w:rPr>
          <w:rFonts w:ascii="Arial" w:hAnsi="Arial" w:cs="Arial"/>
          <w:sz w:val="22"/>
          <w:szCs w:val="22"/>
          <w:lang w:val="en-US"/>
        </w:rPr>
        <w:t xml:space="preserve"> set against the funds</w:t>
      </w:r>
      <w:r w:rsidR="004E7A92">
        <w:rPr>
          <w:rFonts w:ascii="Arial" w:hAnsi="Arial" w:cs="Arial"/>
          <w:sz w:val="22"/>
          <w:szCs w:val="22"/>
          <w:lang w:val="en-US"/>
        </w:rPr>
        <w:t>.</w:t>
      </w:r>
    </w:p>
    <w:p w14:paraId="07B0A18C" w14:textId="77777777" w:rsidR="00E80A28" w:rsidRDefault="00E80A28" w:rsidP="007B1496">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p w14:paraId="5E9FEE7C" w14:textId="418052DB" w:rsidR="007B1496" w:rsidRPr="00E80A28" w:rsidRDefault="007B1496" w:rsidP="00E80A28">
      <w:pPr>
        <w:pStyle w:val="ListParagraph"/>
        <w:widowControl w:val="0"/>
        <w:numPr>
          <w:ilvl w:val="0"/>
          <w:numId w:val="8"/>
        </w:numPr>
        <w:tabs>
          <w:tab w:val="left" w:pos="460"/>
          <w:tab w:val="center" w:pos="4320"/>
        </w:tabs>
        <w:autoSpaceDE w:val="0"/>
        <w:autoSpaceDN w:val="0"/>
        <w:adjustRightInd w:val="0"/>
        <w:spacing w:line="276" w:lineRule="auto"/>
        <w:rPr>
          <w:rFonts w:ascii="Arial" w:hAnsi="Arial" w:cs="Arial"/>
          <w:b/>
          <w:bCs/>
          <w:sz w:val="22"/>
          <w:szCs w:val="22"/>
          <w:lang w:val="en-US"/>
        </w:rPr>
      </w:pPr>
      <w:r w:rsidRPr="00E80A28">
        <w:rPr>
          <w:rFonts w:ascii="Arial" w:hAnsi="Arial" w:cs="Arial"/>
          <w:b/>
          <w:bCs/>
          <w:sz w:val="22"/>
          <w:szCs w:val="22"/>
          <w:lang w:val="en-US"/>
        </w:rPr>
        <w:t>Fundraising Update</w:t>
      </w:r>
    </w:p>
    <w:p w14:paraId="02B05382" w14:textId="2A690CE9" w:rsidR="00E80A28" w:rsidRDefault="00305B56" w:rsidP="00305B56">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305B56">
        <w:rPr>
          <w:rFonts w:ascii="Arial" w:hAnsi="Arial" w:cs="Arial"/>
          <w:sz w:val="22"/>
          <w:szCs w:val="22"/>
          <w:lang w:val="en-US"/>
        </w:rPr>
        <w:t>Paul Moore</w:t>
      </w:r>
      <w:r>
        <w:rPr>
          <w:rFonts w:ascii="Arial" w:hAnsi="Arial" w:cs="Arial"/>
          <w:sz w:val="22"/>
          <w:szCs w:val="22"/>
          <w:lang w:val="en-US"/>
        </w:rPr>
        <w:t xml:space="preserve"> advised the committee </w:t>
      </w:r>
      <w:r w:rsidR="00615AF4">
        <w:rPr>
          <w:rFonts w:ascii="Arial" w:hAnsi="Arial" w:cs="Arial"/>
          <w:sz w:val="22"/>
          <w:szCs w:val="22"/>
          <w:lang w:val="en-US"/>
        </w:rPr>
        <w:t>that our main fundraising activities are the AGM in Cleethorpes and Arnhem, al</w:t>
      </w:r>
      <w:r w:rsidR="00A319D2">
        <w:rPr>
          <w:rFonts w:ascii="Arial" w:hAnsi="Arial" w:cs="Arial"/>
          <w:sz w:val="22"/>
          <w:szCs w:val="22"/>
          <w:lang w:val="en-US"/>
        </w:rPr>
        <w:t>though some auctions were positive in raising funds.</w:t>
      </w:r>
    </w:p>
    <w:p w14:paraId="39B855B1" w14:textId="77777777" w:rsidR="00DA6BEB" w:rsidRDefault="00DA6BEB" w:rsidP="00305B56">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686F241F" w14:textId="0AC9B160" w:rsidR="00DA6BEB" w:rsidRPr="00DA6BEB" w:rsidRDefault="007B1496" w:rsidP="00DA6BEB">
      <w:pPr>
        <w:pStyle w:val="ListParagraph"/>
        <w:widowControl w:val="0"/>
        <w:numPr>
          <w:ilvl w:val="0"/>
          <w:numId w:val="8"/>
        </w:numPr>
        <w:tabs>
          <w:tab w:val="left" w:pos="460"/>
          <w:tab w:val="center" w:pos="4320"/>
        </w:tabs>
        <w:autoSpaceDE w:val="0"/>
        <w:autoSpaceDN w:val="0"/>
        <w:adjustRightInd w:val="0"/>
        <w:spacing w:line="276" w:lineRule="auto"/>
        <w:rPr>
          <w:rFonts w:ascii="Arial" w:hAnsi="Arial" w:cs="Arial"/>
          <w:b/>
          <w:bCs/>
          <w:sz w:val="22"/>
          <w:szCs w:val="22"/>
          <w:lang w:val="en-US"/>
        </w:rPr>
      </w:pPr>
      <w:r w:rsidRPr="00DA6BEB">
        <w:rPr>
          <w:rFonts w:ascii="Arial" w:hAnsi="Arial" w:cs="Arial"/>
          <w:b/>
          <w:bCs/>
          <w:sz w:val="22"/>
          <w:szCs w:val="22"/>
          <w:lang w:val="en-US"/>
        </w:rPr>
        <w:t>Social Media Update</w:t>
      </w:r>
    </w:p>
    <w:p w14:paraId="140B4E03" w14:textId="74233D0F" w:rsidR="007B1496" w:rsidRPr="00DA6BEB" w:rsidRDefault="007B1496" w:rsidP="00DA6BEB">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DA6BEB">
        <w:rPr>
          <w:rFonts w:ascii="Arial" w:hAnsi="Arial" w:cs="Arial"/>
          <w:sz w:val="22"/>
          <w:szCs w:val="22"/>
          <w:lang w:val="en-US"/>
        </w:rPr>
        <w:t>Barbara</w:t>
      </w:r>
      <w:r w:rsidR="00DA6BEB">
        <w:rPr>
          <w:rFonts w:ascii="Arial" w:hAnsi="Arial" w:cs="Arial"/>
          <w:sz w:val="22"/>
          <w:szCs w:val="22"/>
          <w:lang w:val="en-US"/>
        </w:rPr>
        <w:t xml:space="preserve"> Bone restated </w:t>
      </w:r>
      <w:r w:rsidR="00DD29F9">
        <w:rPr>
          <w:rFonts w:ascii="Arial" w:hAnsi="Arial" w:cs="Arial"/>
          <w:sz w:val="22"/>
          <w:szCs w:val="22"/>
          <w:lang w:val="en-US"/>
        </w:rPr>
        <w:t xml:space="preserve">that several people had </w:t>
      </w:r>
      <w:r w:rsidR="0024754E">
        <w:rPr>
          <w:rFonts w:ascii="Arial" w:hAnsi="Arial" w:cs="Arial"/>
          <w:sz w:val="22"/>
          <w:szCs w:val="22"/>
          <w:lang w:val="en-US"/>
        </w:rPr>
        <w:t xml:space="preserve">become members of the social media (Facebook account) numbering over 800.  </w:t>
      </w:r>
      <w:r w:rsidR="00663A99">
        <w:rPr>
          <w:rFonts w:ascii="Arial" w:hAnsi="Arial" w:cs="Arial"/>
          <w:sz w:val="22"/>
          <w:szCs w:val="22"/>
          <w:lang w:val="en-US"/>
        </w:rPr>
        <w:t>She</w:t>
      </w:r>
      <w:r w:rsidR="0024754E">
        <w:rPr>
          <w:rFonts w:ascii="Arial" w:hAnsi="Arial" w:cs="Arial"/>
          <w:sz w:val="22"/>
          <w:szCs w:val="22"/>
          <w:lang w:val="en-US"/>
        </w:rPr>
        <w:t xml:space="preserve"> and Steve Bone </w:t>
      </w:r>
      <w:r w:rsidR="00663A99">
        <w:rPr>
          <w:rFonts w:ascii="Arial" w:hAnsi="Arial" w:cs="Arial"/>
          <w:sz w:val="22"/>
          <w:szCs w:val="22"/>
          <w:lang w:val="en-US"/>
        </w:rPr>
        <w:t>continued</w:t>
      </w:r>
      <w:r w:rsidR="0024754E">
        <w:rPr>
          <w:rFonts w:ascii="Arial" w:hAnsi="Arial" w:cs="Arial"/>
          <w:sz w:val="22"/>
          <w:szCs w:val="22"/>
          <w:lang w:val="en-US"/>
        </w:rPr>
        <w:t xml:space="preserve"> to be </w:t>
      </w:r>
      <w:r w:rsidR="002E5C92">
        <w:rPr>
          <w:rFonts w:ascii="Arial" w:hAnsi="Arial" w:cs="Arial"/>
          <w:sz w:val="22"/>
          <w:szCs w:val="22"/>
          <w:lang w:val="en-US"/>
        </w:rPr>
        <w:t>strict</w:t>
      </w:r>
      <w:r w:rsidR="0024754E">
        <w:rPr>
          <w:rFonts w:ascii="Arial" w:hAnsi="Arial" w:cs="Arial"/>
          <w:sz w:val="22"/>
          <w:szCs w:val="22"/>
          <w:lang w:val="en-US"/>
        </w:rPr>
        <w:t xml:space="preserve"> with the set of questions needed to be answer</w:t>
      </w:r>
      <w:r w:rsidR="008724D3">
        <w:rPr>
          <w:rFonts w:ascii="Arial" w:hAnsi="Arial" w:cs="Arial"/>
          <w:sz w:val="22"/>
          <w:szCs w:val="22"/>
          <w:lang w:val="en-US"/>
        </w:rPr>
        <w:t>ed</w:t>
      </w:r>
      <w:r w:rsidR="00155C85">
        <w:rPr>
          <w:rFonts w:ascii="Arial" w:hAnsi="Arial" w:cs="Arial"/>
          <w:sz w:val="22"/>
          <w:szCs w:val="22"/>
          <w:lang w:val="en-US"/>
        </w:rPr>
        <w:t>,</w:t>
      </w:r>
      <w:r w:rsidR="008724D3">
        <w:rPr>
          <w:rFonts w:ascii="Arial" w:hAnsi="Arial" w:cs="Arial"/>
          <w:sz w:val="22"/>
          <w:szCs w:val="22"/>
          <w:lang w:val="en-US"/>
        </w:rPr>
        <w:t xml:space="preserve"> with which to join the group.</w:t>
      </w:r>
      <w:r w:rsidR="002E5C92">
        <w:rPr>
          <w:rFonts w:ascii="Arial" w:hAnsi="Arial" w:cs="Arial"/>
          <w:sz w:val="22"/>
          <w:szCs w:val="22"/>
          <w:lang w:val="en-US"/>
        </w:rPr>
        <w:t xml:space="preserve">  This filters time </w:t>
      </w:r>
      <w:proofErr w:type="gramStart"/>
      <w:r w:rsidR="002E5C92">
        <w:rPr>
          <w:rFonts w:ascii="Arial" w:hAnsi="Arial" w:cs="Arial"/>
          <w:sz w:val="22"/>
          <w:szCs w:val="22"/>
          <w:lang w:val="en-US"/>
        </w:rPr>
        <w:t>wasters</w:t>
      </w:r>
      <w:proofErr w:type="gramEnd"/>
      <w:r w:rsidR="002E5C92">
        <w:rPr>
          <w:rFonts w:ascii="Arial" w:hAnsi="Arial" w:cs="Arial"/>
          <w:sz w:val="22"/>
          <w:szCs w:val="22"/>
          <w:lang w:val="en-US"/>
        </w:rPr>
        <w:t>.</w:t>
      </w:r>
    </w:p>
    <w:p w14:paraId="348A1287" w14:textId="40A4986C" w:rsidR="00C57DBB" w:rsidRDefault="00155C85" w:rsidP="002E5C92">
      <w:pPr>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89609C">
        <w:rPr>
          <w:rFonts w:ascii="Arial" w:hAnsi="Arial" w:cs="Arial"/>
          <w:b/>
          <w:bCs/>
          <w:i/>
          <w:iCs/>
          <w:sz w:val="22"/>
          <w:szCs w:val="22"/>
          <w:lang w:val="en-US"/>
        </w:rPr>
        <w:t>Decision:</w:t>
      </w:r>
      <w:r>
        <w:rPr>
          <w:rFonts w:ascii="Arial" w:hAnsi="Arial" w:cs="Arial"/>
          <w:i/>
          <w:iCs/>
          <w:sz w:val="22"/>
          <w:szCs w:val="22"/>
          <w:lang w:val="en-US"/>
        </w:rPr>
        <w:t xml:space="preserve"> </w:t>
      </w:r>
      <w:r>
        <w:rPr>
          <w:rFonts w:ascii="Arial" w:hAnsi="Arial" w:cs="Arial"/>
          <w:sz w:val="22"/>
          <w:szCs w:val="22"/>
          <w:lang w:val="en-US"/>
        </w:rPr>
        <w:t xml:space="preserve">The committee unanimously agreed that this should continue until a </w:t>
      </w:r>
      <w:r w:rsidR="00780364">
        <w:rPr>
          <w:rFonts w:ascii="Arial" w:hAnsi="Arial" w:cs="Arial"/>
          <w:sz w:val="22"/>
          <w:szCs w:val="22"/>
          <w:lang w:val="en-US"/>
        </w:rPr>
        <w:t xml:space="preserve">better solution </w:t>
      </w:r>
      <w:r w:rsidR="00663A99">
        <w:rPr>
          <w:rFonts w:ascii="Arial" w:hAnsi="Arial" w:cs="Arial"/>
          <w:sz w:val="22"/>
          <w:szCs w:val="22"/>
          <w:lang w:val="en-US"/>
        </w:rPr>
        <w:t>is</w:t>
      </w:r>
      <w:r w:rsidR="00780364">
        <w:rPr>
          <w:rFonts w:ascii="Arial" w:hAnsi="Arial" w:cs="Arial"/>
          <w:sz w:val="22"/>
          <w:szCs w:val="22"/>
          <w:lang w:val="en-US"/>
        </w:rPr>
        <w:t xml:space="preserve"> sought and we should not deter people from being interested</w:t>
      </w:r>
      <w:r w:rsidR="00B37D21">
        <w:rPr>
          <w:rFonts w:ascii="Arial" w:hAnsi="Arial" w:cs="Arial"/>
          <w:sz w:val="22"/>
          <w:szCs w:val="22"/>
          <w:lang w:val="en-US"/>
        </w:rPr>
        <w:t xml:space="preserve"> in the AFR</w:t>
      </w:r>
      <w:r>
        <w:rPr>
          <w:rFonts w:ascii="Arial" w:hAnsi="Arial" w:cs="Arial"/>
          <w:sz w:val="22"/>
          <w:szCs w:val="22"/>
          <w:lang w:val="en-US"/>
        </w:rPr>
        <w:t>.</w:t>
      </w:r>
    </w:p>
    <w:p w14:paraId="7392EE7B" w14:textId="77777777" w:rsidR="002E5C92" w:rsidRDefault="002E5C92" w:rsidP="002E5C92">
      <w:pPr>
        <w:widowControl w:val="0"/>
        <w:tabs>
          <w:tab w:val="left" w:pos="460"/>
          <w:tab w:val="center" w:pos="4320"/>
        </w:tabs>
        <w:autoSpaceDE w:val="0"/>
        <w:autoSpaceDN w:val="0"/>
        <w:adjustRightInd w:val="0"/>
        <w:spacing w:line="276" w:lineRule="auto"/>
        <w:ind w:left="360"/>
        <w:rPr>
          <w:rFonts w:ascii="Arial" w:hAnsi="Arial" w:cs="Arial"/>
          <w:b/>
          <w:bCs/>
          <w:sz w:val="22"/>
          <w:szCs w:val="22"/>
          <w:lang w:val="en-US"/>
        </w:rPr>
      </w:pPr>
    </w:p>
    <w:p w14:paraId="2C483E3A" w14:textId="469DF342" w:rsidR="007B1496" w:rsidRPr="00DA6BEB" w:rsidRDefault="007B1496" w:rsidP="00DA6BEB">
      <w:pPr>
        <w:pStyle w:val="ListParagraph"/>
        <w:widowControl w:val="0"/>
        <w:numPr>
          <w:ilvl w:val="0"/>
          <w:numId w:val="8"/>
        </w:numPr>
        <w:tabs>
          <w:tab w:val="left" w:pos="460"/>
          <w:tab w:val="center" w:pos="4320"/>
        </w:tabs>
        <w:autoSpaceDE w:val="0"/>
        <w:autoSpaceDN w:val="0"/>
        <w:adjustRightInd w:val="0"/>
        <w:spacing w:line="276" w:lineRule="auto"/>
        <w:rPr>
          <w:rFonts w:ascii="Arial" w:hAnsi="Arial" w:cs="Arial"/>
          <w:b/>
          <w:bCs/>
          <w:sz w:val="22"/>
          <w:szCs w:val="22"/>
          <w:lang w:val="en-US"/>
        </w:rPr>
      </w:pPr>
      <w:r w:rsidRPr="00DA6BEB">
        <w:rPr>
          <w:rFonts w:ascii="Arial" w:hAnsi="Arial" w:cs="Arial"/>
          <w:b/>
          <w:bCs/>
          <w:sz w:val="22"/>
          <w:szCs w:val="22"/>
          <w:lang w:val="en-US"/>
        </w:rPr>
        <w:t>Website</w:t>
      </w:r>
    </w:p>
    <w:p w14:paraId="1F14DC5A" w14:textId="5BB462BC" w:rsidR="003F0AC8" w:rsidRDefault="00B37D21" w:rsidP="00DA6BEB">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In the absence of the webmaster </w:t>
      </w:r>
      <w:r w:rsidR="002D4670">
        <w:rPr>
          <w:rFonts w:ascii="Arial" w:hAnsi="Arial" w:cs="Arial"/>
          <w:sz w:val="22"/>
          <w:szCs w:val="22"/>
          <w:lang w:val="en-US"/>
        </w:rPr>
        <w:t xml:space="preserve">the chairman explained that Andy Rennison now </w:t>
      </w:r>
      <w:r w:rsidR="009C3255">
        <w:rPr>
          <w:rFonts w:ascii="Arial" w:hAnsi="Arial" w:cs="Arial"/>
          <w:sz w:val="22"/>
          <w:szCs w:val="22"/>
          <w:lang w:val="en-US"/>
        </w:rPr>
        <w:t>controlled the website and had taken over from Phil Hannah subject to a vote at the AGM.</w:t>
      </w:r>
    </w:p>
    <w:p w14:paraId="6A87F5A2" w14:textId="5F690BC1" w:rsidR="007B1496" w:rsidRPr="007B1496" w:rsidRDefault="007B1496" w:rsidP="007B1496">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p w14:paraId="31DA83AD" w14:textId="07F8334A" w:rsidR="00025A77" w:rsidRDefault="00533A84" w:rsidP="007B1496">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r>
        <w:rPr>
          <w:rFonts w:ascii="Arial" w:hAnsi="Arial" w:cs="Arial"/>
          <w:b/>
          <w:bCs/>
          <w:sz w:val="22"/>
          <w:szCs w:val="22"/>
          <w:lang w:val="en-US"/>
        </w:rPr>
        <w:t>9</w:t>
      </w:r>
      <w:r w:rsidR="007B1496" w:rsidRPr="007B1496">
        <w:rPr>
          <w:rFonts w:ascii="Arial" w:hAnsi="Arial" w:cs="Arial"/>
          <w:b/>
          <w:bCs/>
          <w:sz w:val="22"/>
          <w:szCs w:val="22"/>
          <w:lang w:val="en-US"/>
        </w:rPr>
        <w:t xml:space="preserve">. </w:t>
      </w:r>
      <w:r w:rsidR="00025A77">
        <w:rPr>
          <w:rFonts w:ascii="Arial" w:hAnsi="Arial" w:cs="Arial"/>
          <w:b/>
          <w:bCs/>
          <w:sz w:val="22"/>
          <w:szCs w:val="22"/>
          <w:lang w:val="en-US"/>
        </w:rPr>
        <w:t>G</w:t>
      </w:r>
      <w:r w:rsidR="007B1496" w:rsidRPr="007B1496">
        <w:rPr>
          <w:rFonts w:ascii="Arial" w:hAnsi="Arial" w:cs="Arial"/>
          <w:b/>
          <w:bCs/>
          <w:sz w:val="22"/>
          <w:szCs w:val="22"/>
          <w:lang w:val="en-US"/>
        </w:rPr>
        <w:t xml:space="preserve">4 Update </w:t>
      </w:r>
    </w:p>
    <w:p w14:paraId="7CE73B63" w14:textId="38A7598B" w:rsidR="007B1496" w:rsidRDefault="00167A6E" w:rsidP="00025A77">
      <w:pPr>
        <w:widowControl w:val="0"/>
        <w:tabs>
          <w:tab w:val="center" w:pos="4320"/>
        </w:tabs>
        <w:autoSpaceDE w:val="0"/>
        <w:autoSpaceDN w:val="0"/>
        <w:adjustRightInd w:val="0"/>
        <w:spacing w:line="276" w:lineRule="auto"/>
        <w:ind w:left="284"/>
        <w:rPr>
          <w:rFonts w:ascii="Arial" w:hAnsi="Arial" w:cs="Arial"/>
          <w:sz w:val="22"/>
          <w:szCs w:val="22"/>
          <w:lang w:val="en-US"/>
        </w:rPr>
      </w:pPr>
      <w:r>
        <w:rPr>
          <w:rFonts w:ascii="Arial" w:hAnsi="Arial" w:cs="Arial"/>
          <w:sz w:val="22"/>
          <w:szCs w:val="22"/>
          <w:lang w:val="en-US"/>
        </w:rPr>
        <w:t xml:space="preserve">The Chairman explained that there will be no G4 update as the quartermaster role </w:t>
      </w:r>
      <w:r w:rsidR="00367869">
        <w:rPr>
          <w:rFonts w:ascii="Arial" w:hAnsi="Arial" w:cs="Arial"/>
          <w:sz w:val="22"/>
          <w:szCs w:val="22"/>
          <w:lang w:val="en-US"/>
        </w:rPr>
        <w:t xml:space="preserve">had been removed from the committee.  The shop and quartermaster issues would now run independently by Michael Turnpenny (Ziggy </w:t>
      </w:r>
      <w:proofErr w:type="spellStart"/>
      <w:r w:rsidR="00367869">
        <w:rPr>
          <w:rFonts w:ascii="Arial" w:hAnsi="Arial" w:cs="Arial"/>
          <w:sz w:val="22"/>
          <w:szCs w:val="22"/>
          <w:lang w:val="en-US"/>
        </w:rPr>
        <w:t>Milemuncher</w:t>
      </w:r>
      <w:proofErr w:type="spellEnd"/>
      <w:r w:rsidR="00367869">
        <w:rPr>
          <w:rFonts w:ascii="Arial" w:hAnsi="Arial" w:cs="Arial"/>
          <w:sz w:val="22"/>
          <w:szCs w:val="22"/>
          <w:lang w:val="en-US"/>
        </w:rPr>
        <w:t>)</w:t>
      </w:r>
      <w:r w:rsidR="005653FD">
        <w:rPr>
          <w:rFonts w:ascii="Arial" w:hAnsi="Arial" w:cs="Arial"/>
          <w:sz w:val="22"/>
          <w:szCs w:val="22"/>
          <w:lang w:val="en-US"/>
        </w:rPr>
        <w:t>, the chairman thanked him for all the hard work, especially the standard.</w:t>
      </w:r>
    </w:p>
    <w:p w14:paraId="63948E6B" w14:textId="294AC995" w:rsidR="007B1496" w:rsidRDefault="007B1496" w:rsidP="007B1496">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p w14:paraId="659A686C" w14:textId="006D99AD" w:rsidR="00533A84" w:rsidRPr="00533A84" w:rsidRDefault="007B1496" w:rsidP="00533A84">
      <w:pPr>
        <w:pStyle w:val="ListParagraph"/>
        <w:widowControl w:val="0"/>
        <w:numPr>
          <w:ilvl w:val="0"/>
          <w:numId w:val="9"/>
        </w:numPr>
        <w:tabs>
          <w:tab w:val="left" w:pos="460"/>
          <w:tab w:val="center" w:pos="4320"/>
        </w:tabs>
        <w:autoSpaceDE w:val="0"/>
        <w:autoSpaceDN w:val="0"/>
        <w:adjustRightInd w:val="0"/>
        <w:spacing w:line="276" w:lineRule="auto"/>
        <w:ind w:left="284"/>
        <w:rPr>
          <w:rFonts w:ascii="Arial" w:hAnsi="Arial" w:cs="Arial"/>
          <w:b/>
          <w:bCs/>
          <w:sz w:val="22"/>
          <w:szCs w:val="22"/>
          <w:lang w:val="en-US"/>
        </w:rPr>
      </w:pPr>
      <w:r w:rsidRPr="00533A84">
        <w:rPr>
          <w:rFonts w:ascii="Arial" w:hAnsi="Arial" w:cs="Arial"/>
          <w:b/>
          <w:bCs/>
          <w:sz w:val="22"/>
          <w:szCs w:val="22"/>
          <w:lang w:val="en-US"/>
        </w:rPr>
        <w:t xml:space="preserve">Welfare </w:t>
      </w:r>
    </w:p>
    <w:p w14:paraId="5528817A" w14:textId="50645A7F" w:rsidR="007B1496" w:rsidRPr="00533A84" w:rsidRDefault="00533A84" w:rsidP="000B5A0C">
      <w:pPr>
        <w:widowControl w:val="0"/>
        <w:tabs>
          <w:tab w:val="center" w:pos="4320"/>
        </w:tabs>
        <w:autoSpaceDE w:val="0"/>
        <w:autoSpaceDN w:val="0"/>
        <w:adjustRightInd w:val="0"/>
        <w:spacing w:line="276" w:lineRule="auto"/>
        <w:ind w:left="284"/>
        <w:rPr>
          <w:rFonts w:ascii="Arial" w:hAnsi="Arial" w:cs="Arial"/>
          <w:sz w:val="22"/>
          <w:szCs w:val="22"/>
          <w:lang w:val="en-US"/>
        </w:rPr>
      </w:pPr>
      <w:r w:rsidRPr="00533A84">
        <w:rPr>
          <w:rFonts w:ascii="Arial" w:hAnsi="Arial" w:cs="Arial"/>
          <w:sz w:val="22"/>
          <w:szCs w:val="22"/>
          <w:lang w:val="en-US"/>
        </w:rPr>
        <w:t>There were no welfare issues to report</w:t>
      </w:r>
      <w:r w:rsidR="00D7660F">
        <w:rPr>
          <w:rFonts w:ascii="Arial" w:hAnsi="Arial" w:cs="Arial"/>
          <w:sz w:val="22"/>
          <w:szCs w:val="22"/>
          <w:lang w:val="en-US"/>
        </w:rPr>
        <w:t xml:space="preserve">, however Charlie McColgan did explain it is up to all to </w:t>
      </w:r>
      <w:r w:rsidR="00FD509C">
        <w:rPr>
          <w:rFonts w:ascii="Arial" w:hAnsi="Arial" w:cs="Arial"/>
          <w:sz w:val="22"/>
          <w:szCs w:val="22"/>
          <w:lang w:val="en-US"/>
        </w:rPr>
        <w:t>keep an eye and ear to the ground in your areas</w:t>
      </w:r>
      <w:r w:rsidR="000B5A0C">
        <w:rPr>
          <w:rFonts w:ascii="Arial" w:hAnsi="Arial" w:cs="Arial"/>
          <w:sz w:val="22"/>
          <w:szCs w:val="22"/>
          <w:lang w:val="en-US"/>
        </w:rPr>
        <w:t xml:space="preserve"> and let Charlie know so we can support.</w:t>
      </w:r>
    </w:p>
    <w:p w14:paraId="1AC10428" w14:textId="77777777" w:rsidR="00533A84" w:rsidRPr="00533A84" w:rsidRDefault="00533A84" w:rsidP="00533A84">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p w14:paraId="24E29052" w14:textId="6AD45D56" w:rsidR="00533A84" w:rsidRPr="00533A84" w:rsidRDefault="00533A84" w:rsidP="00533A84">
      <w:pPr>
        <w:pStyle w:val="ListParagraph"/>
        <w:widowControl w:val="0"/>
        <w:tabs>
          <w:tab w:val="left" w:pos="460"/>
          <w:tab w:val="center" w:pos="4320"/>
        </w:tabs>
        <w:autoSpaceDE w:val="0"/>
        <w:autoSpaceDN w:val="0"/>
        <w:adjustRightInd w:val="0"/>
        <w:spacing w:line="276" w:lineRule="auto"/>
        <w:ind w:left="0"/>
        <w:rPr>
          <w:rFonts w:ascii="Arial" w:hAnsi="Arial" w:cs="Arial"/>
          <w:b/>
          <w:bCs/>
          <w:sz w:val="22"/>
          <w:szCs w:val="22"/>
          <w:lang w:val="en-US"/>
        </w:rPr>
      </w:pPr>
      <w:r>
        <w:rPr>
          <w:rFonts w:ascii="Arial" w:hAnsi="Arial" w:cs="Arial"/>
          <w:b/>
          <w:bCs/>
          <w:sz w:val="22"/>
          <w:szCs w:val="22"/>
          <w:lang w:val="en-US"/>
        </w:rPr>
        <w:t xml:space="preserve">11. </w:t>
      </w:r>
      <w:r w:rsidR="007B1496" w:rsidRPr="00533A84">
        <w:rPr>
          <w:rFonts w:ascii="Arial" w:hAnsi="Arial" w:cs="Arial"/>
          <w:b/>
          <w:bCs/>
          <w:sz w:val="22"/>
          <w:szCs w:val="22"/>
          <w:lang w:val="en-US"/>
        </w:rPr>
        <w:t xml:space="preserve">Standard Bearer </w:t>
      </w:r>
    </w:p>
    <w:p w14:paraId="19275B89" w14:textId="33F4793E" w:rsidR="00701A35" w:rsidRDefault="007B1496" w:rsidP="00472A1E">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sidRPr="00533A84">
        <w:rPr>
          <w:rFonts w:ascii="Arial" w:hAnsi="Arial" w:cs="Arial"/>
          <w:sz w:val="22"/>
          <w:szCs w:val="22"/>
          <w:lang w:val="en-US"/>
        </w:rPr>
        <w:t>Ron Webster</w:t>
      </w:r>
      <w:r w:rsidR="00533A84">
        <w:rPr>
          <w:rFonts w:ascii="Arial" w:hAnsi="Arial" w:cs="Arial"/>
          <w:sz w:val="22"/>
          <w:szCs w:val="22"/>
          <w:lang w:val="en-US"/>
        </w:rPr>
        <w:t xml:space="preserve"> </w:t>
      </w:r>
      <w:r w:rsidR="000B5A0C">
        <w:rPr>
          <w:rFonts w:ascii="Arial" w:hAnsi="Arial" w:cs="Arial"/>
          <w:sz w:val="22"/>
          <w:szCs w:val="22"/>
          <w:lang w:val="en-US"/>
        </w:rPr>
        <w:t xml:space="preserve">explained that the standard had been </w:t>
      </w:r>
      <w:r w:rsidR="00CC045F">
        <w:rPr>
          <w:rFonts w:ascii="Arial" w:hAnsi="Arial" w:cs="Arial"/>
          <w:sz w:val="22"/>
          <w:szCs w:val="22"/>
          <w:lang w:val="en-US"/>
        </w:rPr>
        <w:t xml:space="preserve">displayed on three occasions, twice by himself at </w:t>
      </w:r>
      <w:proofErr w:type="spellStart"/>
      <w:r w:rsidR="00CC045F">
        <w:rPr>
          <w:rFonts w:ascii="Arial" w:hAnsi="Arial" w:cs="Arial"/>
          <w:sz w:val="22"/>
          <w:szCs w:val="22"/>
          <w:lang w:val="en-US"/>
        </w:rPr>
        <w:t>Oosterbeek</w:t>
      </w:r>
      <w:proofErr w:type="spellEnd"/>
      <w:r w:rsidR="00CC045F">
        <w:rPr>
          <w:rFonts w:ascii="Arial" w:hAnsi="Arial" w:cs="Arial"/>
          <w:sz w:val="22"/>
          <w:szCs w:val="22"/>
          <w:lang w:val="en-US"/>
        </w:rPr>
        <w:t xml:space="preserve"> </w:t>
      </w:r>
      <w:r w:rsidR="0091126D">
        <w:rPr>
          <w:rFonts w:ascii="Arial" w:hAnsi="Arial" w:cs="Arial"/>
          <w:sz w:val="22"/>
          <w:szCs w:val="22"/>
          <w:lang w:val="en-US"/>
        </w:rPr>
        <w:t>Cemetery</w:t>
      </w:r>
      <w:r w:rsidR="00CC045F">
        <w:rPr>
          <w:rFonts w:ascii="Arial" w:hAnsi="Arial" w:cs="Arial"/>
          <w:sz w:val="22"/>
          <w:szCs w:val="22"/>
          <w:lang w:val="en-US"/>
        </w:rPr>
        <w:t xml:space="preserve"> and Birmingham Military Tattoo and </w:t>
      </w:r>
      <w:r w:rsidR="002E5C92">
        <w:rPr>
          <w:rFonts w:ascii="Arial" w:hAnsi="Arial" w:cs="Arial"/>
          <w:sz w:val="22"/>
          <w:szCs w:val="22"/>
          <w:lang w:val="en-US"/>
        </w:rPr>
        <w:t>twice</w:t>
      </w:r>
      <w:r w:rsidR="00CC045F">
        <w:rPr>
          <w:rFonts w:ascii="Arial" w:hAnsi="Arial" w:cs="Arial"/>
          <w:sz w:val="22"/>
          <w:szCs w:val="22"/>
          <w:lang w:val="en-US"/>
        </w:rPr>
        <w:t xml:space="preserve"> by Dave Raes</w:t>
      </w:r>
      <w:r w:rsidR="0091126D">
        <w:rPr>
          <w:rFonts w:ascii="Arial" w:hAnsi="Arial" w:cs="Arial"/>
          <w:sz w:val="22"/>
          <w:szCs w:val="22"/>
          <w:lang w:val="en-US"/>
        </w:rPr>
        <w:t xml:space="preserve"> at</w:t>
      </w:r>
      <w:r w:rsidR="001E0878">
        <w:rPr>
          <w:rFonts w:ascii="Arial" w:hAnsi="Arial" w:cs="Arial"/>
          <w:sz w:val="22"/>
          <w:szCs w:val="22"/>
          <w:lang w:val="en-US"/>
        </w:rPr>
        <w:t xml:space="preserve"> </w:t>
      </w:r>
      <w:r w:rsidR="001D5FFE">
        <w:rPr>
          <w:rFonts w:ascii="Arial" w:hAnsi="Arial" w:cs="Arial"/>
          <w:sz w:val="22"/>
          <w:szCs w:val="22"/>
          <w:lang w:val="en-US"/>
        </w:rPr>
        <w:t>Cromwell Lock commemoration</w:t>
      </w:r>
      <w:r w:rsidR="002E5C92">
        <w:rPr>
          <w:rFonts w:ascii="Arial" w:hAnsi="Arial" w:cs="Arial"/>
          <w:sz w:val="22"/>
          <w:szCs w:val="22"/>
          <w:lang w:val="en-US"/>
        </w:rPr>
        <w:t xml:space="preserve"> and </w:t>
      </w:r>
      <w:proofErr w:type="spellStart"/>
      <w:r w:rsidR="002E5C92">
        <w:rPr>
          <w:rFonts w:ascii="Arial" w:hAnsi="Arial" w:cs="Arial"/>
          <w:sz w:val="22"/>
          <w:szCs w:val="22"/>
          <w:lang w:val="en-US"/>
        </w:rPr>
        <w:t>Donnington</w:t>
      </w:r>
      <w:proofErr w:type="spellEnd"/>
      <w:r w:rsidR="001D5FFE">
        <w:rPr>
          <w:rFonts w:ascii="Arial" w:hAnsi="Arial" w:cs="Arial"/>
          <w:sz w:val="22"/>
          <w:szCs w:val="22"/>
          <w:lang w:val="en-US"/>
        </w:rPr>
        <w:t>.</w:t>
      </w:r>
    </w:p>
    <w:p w14:paraId="4EE8FE68" w14:textId="677C2F80" w:rsidR="001E0878" w:rsidRDefault="001E0878" w:rsidP="00472A1E">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r>
        <w:rPr>
          <w:rFonts w:ascii="Arial" w:hAnsi="Arial" w:cs="Arial"/>
          <w:sz w:val="22"/>
          <w:szCs w:val="22"/>
          <w:lang w:val="en-US"/>
        </w:rPr>
        <w:t xml:space="preserve">Ron explained he was initially concerned how it would be received carrying it in </w:t>
      </w:r>
      <w:proofErr w:type="gramStart"/>
      <w:r>
        <w:rPr>
          <w:rFonts w:ascii="Arial" w:hAnsi="Arial" w:cs="Arial"/>
          <w:sz w:val="22"/>
          <w:szCs w:val="22"/>
          <w:lang w:val="en-US"/>
        </w:rPr>
        <w:t>bikers</w:t>
      </w:r>
      <w:proofErr w:type="gramEnd"/>
      <w:r>
        <w:rPr>
          <w:rFonts w:ascii="Arial" w:hAnsi="Arial" w:cs="Arial"/>
          <w:sz w:val="22"/>
          <w:szCs w:val="22"/>
          <w:lang w:val="en-US"/>
        </w:rPr>
        <w:t xml:space="preserve"> gear, </w:t>
      </w:r>
      <w:proofErr w:type="gramStart"/>
      <w:r>
        <w:rPr>
          <w:rFonts w:ascii="Arial" w:hAnsi="Arial" w:cs="Arial"/>
          <w:sz w:val="22"/>
          <w:szCs w:val="22"/>
          <w:lang w:val="en-US"/>
        </w:rPr>
        <w:t>however</w:t>
      </w:r>
      <w:proofErr w:type="gramEnd"/>
      <w:r>
        <w:rPr>
          <w:rFonts w:ascii="Arial" w:hAnsi="Arial" w:cs="Arial"/>
          <w:sz w:val="22"/>
          <w:szCs w:val="22"/>
          <w:lang w:val="en-US"/>
        </w:rPr>
        <w:t xml:space="preserve"> said it was widely received in a positive manner.</w:t>
      </w:r>
    </w:p>
    <w:p w14:paraId="192D9994" w14:textId="77777777" w:rsidR="00472A1E" w:rsidRDefault="00472A1E" w:rsidP="00472A1E">
      <w:pPr>
        <w:pStyle w:val="ListParagraph"/>
        <w:widowControl w:val="0"/>
        <w:tabs>
          <w:tab w:val="left" w:pos="460"/>
          <w:tab w:val="center" w:pos="4320"/>
        </w:tabs>
        <w:autoSpaceDE w:val="0"/>
        <w:autoSpaceDN w:val="0"/>
        <w:adjustRightInd w:val="0"/>
        <w:spacing w:line="276" w:lineRule="auto"/>
        <w:ind w:left="360"/>
        <w:rPr>
          <w:rFonts w:ascii="Arial" w:hAnsi="Arial" w:cs="Arial"/>
          <w:sz w:val="22"/>
          <w:szCs w:val="22"/>
          <w:lang w:val="en-US"/>
        </w:rPr>
      </w:pPr>
    </w:p>
    <w:p w14:paraId="3BC370FC" w14:textId="77777777" w:rsidR="009A203A" w:rsidRDefault="009A203A">
      <w:pPr>
        <w:rPr>
          <w:rFonts w:ascii="Arial" w:hAnsi="Arial" w:cs="Arial"/>
          <w:b/>
          <w:bCs/>
          <w:sz w:val="22"/>
          <w:szCs w:val="22"/>
          <w:lang w:val="en-US"/>
        </w:rPr>
      </w:pPr>
      <w:r>
        <w:rPr>
          <w:rFonts w:ascii="Arial" w:hAnsi="Arial" w:cs="Arial"/>
          <w:b/>
          <w:bCs/>
          <w:sz w:val="22"/>
          <w:szCs w:val="22"/>
          <w:lang w:val="en-US"/>
        </w:rPr>
        <w:br w:type="page"/>
      </w:r>
    </w:p>
    <w:p w14:paraId="3A62B4C4" w14:textId="12F0D260" w:rsidR="00472A1E" w:rsidRPr="002046F4" w:rsidRDefault="002046F4" w:rsidP="002046F4">
      <w:pPr>
        <w:pStyle w:val="ListParagraph"/>
        <w:widowControl w:val="0"/>
        <w:numPr>
          <w:ilvl w:val="0"/>
          <w:numId w:val="11"/>
        </w:numPr>
        <w:tabs>
          <w:tab w:val="left" w:pos="460"/>
          <w:tab w:val="center" w:pos="4320"/>
        </w:tabs>
        <w:autoSpaceDE w:val="0"/>
        <w:autoSpaceDN w:val="0"/>
        <w:adjustRightInd w:val="0"/>
        <w:spacing w:line="276" w:lineRule="auto"/>
        <w:rPr>
          <w:rFonts w:ascii="Arial" w:hAnsi="Arial" w:cs="Arial"/>
          <w:b/>
          <w:bCs/>
          <w:sz w:val="22"/>
          <w:szCs w:val="22"/>
          <w:lang w:val="en-US"/>
        </w:rPr>
      </w:pPr>
      <w:r w:rsidRPr="002046F4">
        <w:rPr>
          <w:rFonts w:ascii="Arial" w:hAnsi="Arial" w:cs="Arial"/>
          <w:b/>
          <w:bCs/>
          <w:sz w:val="22"/>
          <w:szCs w:val="22"/>
          <w:lang w:val="en-US"/>
        </w:rPr>
        <w:lastRenderedPageBreak/>
        <w:t xml:space="preserve"> AOB:</w:t>
      </w:r>
    </w:p>
    <w:p w14:paraId="6E02B017" w14:textId="77777777" w:rsidR="002046F4" w:rsidRPr="002046F4" w:rsidRDefault="002046F4" w:rsidP="002046F4">
      <w:pPr>
        <w:widowControl w:val="0"/>
        <w:tabs>
          <w:tab w:val="left" w:pos="460"/>
          <w:tab w:val="center" w:pos="4320"/>
        </w:tabs>
        <w:autoSpaceDE w:val="0"/>
        <w:autoSpaceDN w:val="0"/>
        <w:adjustRightInd w:val="0"/>
        <w:spacing w:line="276" w:lineRule="auto"/>
        <w:rPr>
          <w:rFonts w:ascii="Arial" w:hAnsi="Arial" w:cs="Arial"/>
          <w:sz w:val="22"/>
          <w:szCs w:val="22"/>
          <w:lang w:val="en-US"/>
        </w:rPr>
      </w:pPr>
    </w:p>
    <w:p w14:paraId="27CF1914" w14:textId="698C76EA" w:rsidR="00472A1E" w:rsidRDefault="00472A1E" w:rsidP="00701A35">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b/>
          <w:bCs/>
          <w:sz w:val="22"/>
          <w:szCs w:val="22"/>
          <w:lang w:val="en-US"/>
        </w:rPr>
        <w:t>Summer Rally</w:t>
      </w:r>
      <w:r w:rsidR="002046F4">
        <w:rPr>
          <w:rFonts w:ascii="Arial" w:hAnsi="Arial" w:cs="Arial"/>
          <w:b/>
          <w:bCs/>
          <w:sz w:val="22"/>
          <w:szCs w:val="22"/>
          <w:lang w:val="en-US"/>
        </w:rPr>
        <w:t xml:space="preserve">.  </w:t>
      </w:r>
      <w:r w:rsidR="00B3438E">
        <w:rPr>
          <w:rFonts w:ascii="Arial" w:hAnsi="Arial" w:cs="Arial"/>
          <w:sz w:val="22"/>
          <w:szCs w:val="22"/>
          <w:lang w:val="en-US"/>
        </w:rPr>
        <w:t xml:space="preserve">General Sir John Lorimer, Patron of AFR, has </w:t>
      </w:r>
      <w:r w:rsidR="002E5C92">
        <w:rPr>
          <w:rFonts w:ascii="Arial" w:hAnsi="Arial" w:cs="Arial"/>
          <w:sz w:val="22"/>
          <w:szCs w:val="22"/>
          <w:lang w:val="en-US"/>
        </w:rPr>
        <w:t>invited the Riders to</w:t>
      </w:r>
      <w:r w:rsidR="00B3438E">
        <w:rPr>
          <w:rFonts w:ascii="Arial" w:hAnsi="Arial" w:cs="Arial"/>
          <w:sz w:val="22"/>
          <w:szCs w:val="22"/>
          <w:lang w:val="en-US"/>
        </w:rPr>
        <w:t xml:space="preserve"> return to the Isle of Man </w:t>
      </w:r>
      <w:r w:rsidR="0066351F">
        <w:rPr>
          <w:rFonts w:ascii="Arial" w:hAnsi="Arial" w:cs="Arial"/>
          <w:sz w:val="22"/>
          <w:szCs w:val="22"/>
          <w:lang w:val="en-US"/>
        </w:rPr>
        <w:t>before he hands over</w:t>
      </w:r>
      <w:r w:rsidR="002E5C92">
        <w:rPr>
          <w:rFonts w:ascii="Arial" w:hAnsi="Arial" w:cs="Arial"/>
          <w:sz w:val="22"/>
          <w:szCs w:val="22"/>
          <w:lang w:val="en-US"/>
        </w:rPr>
        <w:t xml:space="preserve"> as Governor</w:t>
      </w:r>
      <w:r w:rsidR="0066351F">
        <w:rPr>
          <w:rFonts w:ascii="Arial" w:hAnsi="Arial" w:cs="Arial"/>
          <w:sz w:val="22"/>
          <w:szCs w:val="22"/>
          <w:lang w:val="en-US"/>
        </w:rPr>
        <w:t xml:space="preserve">.  </w:t>
      </w:r>
      <w:r w:rsidR="002E5C92">
        <w:rPr>
          <w:rFonts w:ascii="Arial" w:hAnsi="Arial" w:cs="Arial"/>
          <w:sz w:val="22"/>
          <w:szCs w:val="22"/>
          <w:lang w:val="en-US"/>
        </w:rPr>
        <w:t xml:space="preserve">The Chairman has agreed dates with General Lorimer and the visit will be </w:t>
      </w:r>
      <w:r w:rsidR="009A203A">
        <w:rPr>
          <w:rFonts w:ascii="Arial" w:hAnsi="Arial" w:cs="Arial"/>
          <w:sz w:val="22"/>
          <w:szCs w:val="22"/>
          <w:lang w:val="en-US"/>
        </w:rPr>
        <w:t>24-27 July 2025</w:t>
      </w:r>
      <w:r w:rsidR="002E5C92">
        <w:rPr>
          <w:rFonts w:ascii="Arial" w:hAnsi="Arial" w:cs="Arial"/>
          <w:sz w:val="22"/>
          <w:szCs w:val="22"/>
          <w:lang w:val="en-US"/>
        </w:rPr>
        <w:t xml:space="preserve"> </w:t>
      </w:r>
    </w:p>
    <w:p w14:paraId="11415277" w14:textId="77777777" w:rsidR="00287003" w:rsidRDefault="00287003" w:rsidP="00533A84">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p w14:paraId="124AD715" w14:textId="6357E73C" w:rsidR="00287003" w:rsidRDefault="00601C4A"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b/>
          <w:bCs/>
          <w:sz w:val="22"/>
          <w:szCs w:val="22"/>
          <w:lang w:val="en-US"/>
        </w:rPr>
        <w:t xml:space="preserve">Arnhem Accommodation.  </w:t>
      </w:r>
      <w:r w:rsidR="00287003" w:rsidRPr="00287003">
        <w:rPr>
          <w:rFonts w:ascii="Arial" w:hAnsi="Arial" w:cs="Arial"/>
          <w:sz w:val="22"/>
          <w:szCs w:val="22"/>
          <w:lang w:val="en-US"/>
        </w:rPr>
        <w:t xml:space="preserve">The general topic of </w:t>
      </w:r>
      <w:r w:rsidR="00287003">
        <w:rPr>
          <w:rFonts w:ascii="Arial" w:hAnsi="Arial" w:cs="Arial"/>
          <w:sz w:val="22"/>
          <w:szCs w:val="22"/>
          <w:lang w:val="en-US"/>
        </w:rPr>
        <w:t xml:space="preserve">accommodation </w:t>
      </w:r>
      <w:r w:rsidR="00287003" w:rsidRPr="00287003">
        <w:rPr>
          <w:rFonts w:ascii="Arial" w:hAnsi="Arial" w:cs="Arial"/>
          <w:sz w:val="22"/>
          <w:szCs w:val="22"/>
          <w:lang w:val="en-US"/>
        </w:rPr>
        <w:t xml:space="preserve">was discussed. </w:t>
      </w:r>
      <w:r w:rsidR="00855830">
        <w:rPr>
          <w:rFonts w:ascii="Arial" w:hAnsi="Arial" w:cs="Arial"/>
          <w:sz w:val="22"/>
          <w:szCs w:val="22"/>
          <w:lang w:val="en-US"/>
        </w:rPr>
        <w:t xml:space="preserve">It was agreed that the lack of bar and restaurant at </w:t>
      </w:r>
      <w:proofErr w:type="spellStart"/>
      <w:r w:rsidR="00855830">
        <w:rPr>
          <w:rFonts w:ascii="Arial" w:hAnsi="Arial" w:cs="Arial"/>
          <w:sz w:val="22"/>
          <w:szCs w:val="22"/>
          <w:lang w:val="en-US"/>
        </w:rPr>
        <w:t>Oostappen</w:t>
      </w:r>
      <w:proofErr w:type="spellEnd"/>
      <w:r w:rsidR="00855830">
        <w:rPr>
          <w:rFonts w:ascii="Arial" w:hAnsi="Arial" w:cs="Arial"/>
          <w:sz w:val="22"/>
          <w:szCs w:val="22"/>
          <w:lang w:val="en-US"/>
        </w:rPr>
        <w:t xml:space="preserve"> diminished the experience for us.  But it was agreed that it is not our </w:t>
      </w:r>
      <w:r w:rsidR="00C366CC">
        <w:rPr>
          <w:rFonts w:ascii="Arial" w:hAnsi="Arial" w:cs="Arial"/>
          <w:sz w:val="22"/>
          <w:szCs w:val="22"/>
          <w:lang w:val="en-US"/>
        </w:rPr>
        <w:t>role</w:t>
      </w:r>
      <w:r w:rsidR="00855830">
        <w:rPr>
          <w:rFonts w:ascii="Arial" w:hAnsi="Arial" w:cs="Arial"/>
          <w:sz w:val="22"/>
          <w:szCs w:val="22"/>
          <w:lang w:val="en-US"/>
        </w:rPr>
        <w:t xml:space="preserve"> to sort accommodation for our members.  </w:t>
      </w:r>
      <w:r w:rsidR="00025746">
        <w:rPr>
          <w:rFonts w:ascii="Arial" w:hAnsi="Arial" w:cs="Arial"/>
          <w:sz w:val="22"/>
          <w:szCs w:val="22"/>
          <w:lang w:val="en-US"/>
        </w:rPr>
        <w:t>Members</w:t>
      </w:r>
      <w:r w:rsidR="00855830">
        <w:rPr>
          <w:rFonts w:ascii="Arial" w:hAnsi="Arial" w:cs="Arial"/>
          <w:sz w:val="22"/>
          <w:szCs w:val="22"/>
          <w:lang w:val="en-US"/>
        </w:rPr>
        <w:t xml:space="preserve"> make their </w:t>
      </w:r>
      <w:r w:rsidR="00010862">
        <w:rPr>
          <w:rFonts w:ascii="Arial" w:hAnsi="Arial" w:cs="Arial"/>
          <w:sz w:val="22"/>
          <w:szCs w:val="22"/>
          <w:lang w:val="en-US"/>
        </w:rPr>
        <w:t xml:space="preserve">own </w:t>
      </w:r>
      <w:r w:rsidR="00855830">
        <w:rPr>
          <w:rFonts w:ascii="Arial" w:hAnsi="Arial" w:cs="Arial"/>
          <w:sz w:val="22"/>
          <w:szCs w:val="22"/>
          <w:lang w:val="en-US"/>
        </w:rPr>
        <w:t>way and their own accommodation arrangements.</w:t>
      </w:r>
      <w:r w:rsidR="00C366CC">
        <w:rPr>
          <w:rFonts w:ascii="Arial" w:hAnsi="Arial" w:cs="Arial"/>
          <w:sz w:val="22"/>
          <w:szCs w:val="22"/>
          <w:lang w:val="en-US"/>
        </w:rPr>
        <w:t xml:space="preserve">  However</w:t>
      </w:r>
      <w:r w:rsidR="00010862">
        <w:rPr>
          <w:rFonts w:ascii="Arial" w:hAnsi="Arial" w:cs="Arial"/>
          <w:sz w:val="22"/>
          <w:szCs w:val="22"/>
          <w:lang w:val="en-US"/>
        </w:rPr>
        <w:t>,</w:t>
      </w:r>
      <w:r w:rsidR="00C366CC">
        <w:rPr>
          <w:rFonts w:ascii="Arial" w:hAnsi="Arial" w:cs="Arial"/>
          <w:sz w:val="22"/>
          <w:szCs w:val="22"/>
          <w:lang w:val="en-US"/>
        </w:rPr>
        <w:t xml:space="preserve"> a suggested </w:t>
      </w:r>
      <w:r w:rsidR="00F42DA7">
        <w:rPr>
          <w:rFonts w:ascii="Arial" w:hAnsi="Arial" w:cs="Arial"/>
          <w:sz w:val="22"/>
          <w:szCs w:val="22"/>
          <w:lang w:val="en-US"/>
        </w:rPr>
        <w:t>central site will be communicated.</w:t>
      </w:r>
      <w:r w:rsidR="009A203A">
        <w:rPr>
          <w:rFonts w:ascii="Arial" w:hAnsi="Arial" w:cs="Arial"/>
          <w:sz w:val="22"/>
          <w:szCs w:val="22"/>
          <w:lang w:val="en-US"/>
        </w:rPr>
        <w:t xml:space="preserve">  In 2025 that is Euro Park Arnhem.  This has been communicated on the AFR Facebook page.</w:t>
      </w:r>
    </w:p>
    <w:p w14:paraId="3471D01A" w14:textId="11067012" w:rsidR="000B5D79" w:rsidRDefault="000B5D79"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r w:rsidRPr="006E1ADB">
        <w:rPr>
          <w:rFonts w:ascii="Arial" w:hAnsi="Arial" w:cs="Arial"/>
          <w:b/>
          <w:bCs/>
          <w:i/>
          <w:iCs/>
          <w:sz w:val="22"/>
          <w:szCs w:val="22"/>
          <w:lang w:val="en-US"/>
        </w:rPr>
        <w:t>Action:</w:t>
      </w:r>
      <w:r>
        <w:rPr>
          <w:rFonts w:ascii="Arial" w:hAnsi="Arial" w:cs="Arial"/>
          <w:sz w:val="22"/>
          <w:szCs w:val="22"/>
          <w:lang w:val="en-US"/>
        </w:rPr>
        <w:t xml:space="preserve"> Al Pearson volunteered to do a review of parking and form up points for the </w:t>
      </w:r>
      <w:r w:rsidR="006E1ADB">
        <w:rPr>
          <w:rFonts w:ascii="Arial" w:hAnsi="Arial" w:cs="Arial"/>
          <w:sz w:val="22"/>
          <w:szCs w:val="22"/>
          <w:lang w:val="en-US"/>
        </w:rPr>
        <w:t>two sites</w:t>
      </w:r>
    </w:p>
    <w:p w14:paraId="4864EFA0" w14:textId="77777777" w:rsidR="0098332E" w:rsidRDefault="0098332E"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p>
    <w:p w14:paraId="44DEE409" w14:textId="77777777" w:rsidR="00016465" w:rsidRDefault="00016465" w:rsidP="00533A84">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r>
        <w:rPr>
          <w:rFonts w:ascii="Arial" w:hAnsi="Arial" w:cs="Arial"/>
          <w:b/>
          <w:bCs/>
          <w:sz w:val="22"/>
          <w:szCs w:val="22"/>
          <w:lang w:val="en-US"/>
        </w:rPr>
        <w:t xml:space="preserve">Thank you: </w:t>
      </w:r>
      <w:r w:rsidR="0098332E">
        <w:rPr>
          <w:rFonts w:ascii="Arial" w:hAnsi="Arial" w:cs="Arial"/>
          <w:b/>
          <w:bCs/>
          <w:sz w:val="22"/>
          <w:szCs w:val="22"/>
          <w:lang w:val="en-US"/>
        </w:rPr>
        <w:t>RE Memorial Driel</w:t>
      </w:r>
      <w:r w:rsidR="00440C20">
        <w:rPr>
          <w:rFonts w:ascii="Arial" w:hAnsi="Arial" w:cs="Arial"/>
          <w:b/>
          <w:bCs/>
          <w:sz w:val="22"/>
          <w:szCs w:val="22"/>
          <w:lang w:val="en-US"/>
        </w:rPr>
        <w:t xml:space="preserve">:  </w:t>
      </w:r>
    </w:p>
    <w:p w14:paraId="6556A700" w14:textId="4F0926DB" w:rsidR="00855830" w:rsidRPr="00016465" w:rsidRDefault="00016465" w:rsidP="00533A84">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r>
        <w:rPr>
          <w:rFonts w:ascii="Arial" w:hAnsi="Arial" w:cs="Arial"/>
          <w:sz w:val="22"/>
          <w:szCs w:val="22"/>
          <w:lang w:val="en-US"/>
        </w:rPr>
        <w:t xml:space="preserve">The </w:t>
      </w:r>
      <w:r w:rsidR="00855830">
        <w:rPr>
          <w:rFonts w:ascii="Arial" w:hAnsi="Arial" w:cs="Arial"/>
          <w:sz w:val="22"/>
          <w:szCs w:val="22"/>
          <w:lang w:val="en-US"/>
        </w:rPr>
        <w:t>donat</w:t>
      </w:r>
      <w:r w:rsidR="00B6164E">
        <w:rPr>
          <w:rFonts w:ascii="Arial" w:hAnsi="Arial" w:cs="Arial"/>
          <w:sz w:val="22"/>
          <w:szCs w:val="22"/>
          <w:lang w:val="en-US"/>
        </w:rPr>
        <w:t>ion of</w:t>
      </w:r>
      <w:r w:rsidR="00855830">
        <w:rPr>
          <w:rFonts w:ascii="Arial" w:hAnsi="Arial" w:cs="Arial"/>
          <w:sz w:val="22"/>
          <w:szCs w:val="22"/>
          <w:lang w:val="en-US"/>
        </w:rPr>
        <w:t xml:space="preserve"> 800 </w:t>
      </w:r>
      <w:r w:rsidR="00440C20">
        <w:rPr>
          <w:rFonts w:ascii="Arial" w:hAnsi="Arial" w:cs="Arial"/>
          <w:sz w:val="22"/>
          <w:szCs w:val="22"/>
          <w:lang w:val="en-US"/>
        </w:rPr>
        <w:t>E</w:t>
      </w:r>
      <w:r w:rsidR="00855830">
        <w:rPr>
          <w:rFonts w:ascii="Arial" w:hAnsi="Arial" w:cs="Arial"/>
          <w:sz w:val="22"/>
          <w:szCs w:val="22"/>
          <w:lang w:val="en-US"/>
        </w:rPr>
        <w:t>uros</w:t>
      </w:r>
      <w:r w:rsidR="00440C20">
        <w:rPr>
          <w:rFonts w:ascii="Arial" w:hAnsi="Arial" w:cs="Arial"/>
          <w:sz w:val="22"/>
          <w:szCs w:val="22"/>
          <w:lang w:val="en-US"/>
        </w:rPr>
        <w:t xml:space="preserve"> </w:t>
      </w:r>
      <w:r w:rsidR="00B6164E">
        <w:rPr>
          <w:rFonts w:ascii="Arial" w:hAnsi="Arial" w:cs="Arial"/>
          <w:sz w:val="22"/>
          <w:szCs w:val="22"/>
          <w:lang w:val="en-US"/>
        </w:rPr>
        <w:t>for the</w:t>
      </w:r>
      <w:r w:rsidR="00855830">
        <w:rPr>
          <w:rFonts w:ascii="Arial" w:hAnsi="Arial" w:cs="Arial"/>
          <w:sz w:val="22"/>
          <w:szCs w:val="22"/>
          <w:lang w:val="en-US"/>
        </w:rPr>
        <w:t xml:space="preserve"> Engineers Memorial at Driel</w:t>
      </w:r>
      <w:r w:rsidR="00B6164E">
        <w:rPr>
          <w:rFonts w:ascii="Arial" w:hAnsi="Arial" w:cs="Arial"/>
          <w:sz w:val="22"/>
          <w:szCs w:val="22"/>
          <w:lang w:val="en-US"/>
        </w:rPr>
        <w:t xml:space="preserve"> was warmly received</w:t>
      </w:r>
      <w:r w:rsidR="00855830">
        <w:rPr>
          <w:rFonts w:ascii="Arial" w:hAnsi="Arial" w:cs="Arial"/>
          <w:sz w:val="22"/>
          <w:szCs w:val="22"/>
          <w:lang w:val="en-US"/>
        </w:rPr>
        <w:t>.</w:t>
      </w:r>
    </w:p>
    <w:p w14:paraId="727A0207" w14:textId="77777777" w:rsidR="00855830" w:rsidRDefault="00855830"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p>
    <w:p w14:paraId="3911907A" w14:textId="47A42FFD" w:rsidR="002D47FA" w:rsidRDefault="00010862"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r w:rsidRPr="00010862">
        <w:rPr>
          <w:rFonts w:ascii="Arial" w:hAnsi="Arial" w:cs="Arial"/>
          <w:b/>
          <w:bCs/>
          <w:sz w:val="22"/>
          <w:szCs w:val="22"/>
          <w:lang w:val="en-US"/>
        </w:rPr>
        <w:t>Committee Vacancies:</w:t>
      </w:r>
      <w:r>
        <w:rPr>
          <w:rFonts w:ascii="Arial" w:hAnsi="Arial" w:cs="Arial"/>
          <w:sz w:val="22"/>
          <w:szCs w:val="22"/>
          <w:lang w:val="en-US"/>
        </w:rPr>
        <w:t xml:space="preserve">  </w:t>
      </w:r>
    </w:p>
    <w:p w14:paraId="0DC0AE92" w14:textId="77777777" w:rsidR="00DF44B3" w:rsidRDefault="00DF44B3"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p>
    <w:p w14:paraId="08AE2A05" w14:textId="0FDD0B20" w:rsidR="00F105B5" w:rsidRDefault="00F105B5"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 xml:space="preserve">The following Committee members will be </w:t>
      </w:r>
      <w:r w:rsidR="0002296B">
        <w:rPr>
          <w:rFonts w:ascii="Arial" w:hAnsi="Arial" w:cs="Arial"/>
          <w:sz w:val="22"/>
          <w:szCs w:val="22"/>
          <w:lang w:val="en-US"/>
        </w:rPr>
        <w:t xml:space="preserve">announced to be </w:t>
      </w:r>
      <w:r>
        <w:rPr>
          <w:rFonts w:ascii="Arial" w:hAnsi="Arial" w:cs="Arial"/>
          <w:sz w:val="22"/>
          <w:szCs w:val="22"/>
          <w:lang w:val="en-US"/>
        </w:rPr>
        <w:t>voted in formerly at the AGM:</w:t>
      </w:r>
    </w:p>
    <w:p w14:paraId="0F7EDB0A" w14:textId="40603EA2" w:rsidR="00F105B5" w:rsidRDefault="00F105B5"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Andy Rennison as Webmaster</w:t>
      </w:r>
    </w:p>
    <w:p w14:paraId="55BD85D8" w14:textId="42C26B5D" w:rsidR="00F105B5" w:rsidRDefault="00F105B5"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Alistair Pearson as Secretary</w:t>
      </w:r>
    </w:p>
    <w:p w14:paraId="7B64DA17" w14:textId="729AA1BA" w:rsidR="007903BE" w:rsidRDefault="007903BE"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 xml:space="preserve">John </w:t>
      </w:r>
      <w:proofErr w:type="spellStart"/>
      <w:r>
        <w:rPr>
          <w:rFonts w:ascii="Arial" w:hAnsi="Arial" w:cs="Arial"/>
          <w:sz w:val="22"/>
          <w:szCs w:val="22"/>
          <w:lang w:val="en-US"/>
        </w:rPr>
        <w:t>Harratt</w:t>
      </w:r>
      <w:proofErr w:type="spellEnd"/>
      <w:r>
        <w:rPr>
          <w:rFonts w:ascii="Arial" w:hAnsi="Arial" w:cs="Arial"/>
          <w:sz w:val="22"/>
          <w:szCs w:val="22"/>
          <w:lang w:val="en-US"/>
        </w:rPr>
        <w:t xml:space="preserve"> as deputy Treasurer</w:t>
      </w:r>
    </w:p>
    <w:p w14:paraId="4E0102A3" w14:textId="7BE202B9" w:rsidR="007903BE" w:rsidRDefault="007903BE"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Alex Brownhill as Treasurer</w:t>
      </w:r>
    </w:p>
    <w:p w14:paraId="200F4E8E" w14:textId="77777777" w:rsidR="007903BE" w:rsidRDefault="007903BE" w:rsidP="00DF44B3">
      <w:pPr>
        <w:widowControl w:val="0"/>
        <w:tabs>
          <w:tab w:val="left" w:pos="460"/>
          <w:tab w:val="center" w:pos="4320"/>
        </w:tabs>
        <w:autoSpaceDE w:val="0"/>
        <w:autoSpaceDN w:val="0"/>
        <w:adjustRightInd w:val="0"/>
        <w:spacing w:line="276" w:lineRule="auto"/>
        <w:rPr>
          <w:rFonts w:ascii="Arial" w:hAnsi="Arial" w:cs="Arial"/>
          <w:sz w:val="22"/>
          <w:szCs w:val="22"/>
          <w:lang w:val="en-US"/>
        </w:rPr>
      </w:pPr>
    </w:p>
    <w:p w14:paraId="48CAD49D" w14:textId="6A27F4D9" w:rsidR="002D47FA" w:rsidRPr="00C02660" w:rsidRDefault="00C02660"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b/>
          <w:bCs/>
          <w:sz w:val="22"/>
          <w:szCs w:val="22"/>
          <w:lang w:val="en-US"/>
        </w:rPr>
        <w:t xml:space="preserve"> Next Meeting</w:t>
      </w:r>
      <w:proofErr w:type="gramStart"/>
      <w:r>
        <w:rPr>
          <w:rFonts w:ascii="Arial" w:hAnsi="Arial" w:cs="Arial"/>
          <w:b/>
          <w:bCs/>
          <w:sz w:val="22"/>
          <w:szCs w:val="22"/>
          <w:lang w:val="en-US"/>
        </w:rPr>
        <w:t xml:space="preserve">:  </w:t>
      </w:r>
      <w:r>
        <w:rPr>
          <w:rFonts w:ascii="Arial" w:hAnsi="Arial" w:cs="Arial"/>
          <w:sz w:val="22"/>
          <w:szCs w:val="22"/>
          <w:lang w:val="en-US"/>
        </w:rPr>
        <w:t>The</w:t>
      </w:r>
      <w:proofErr w:type="gramEnd"/>
      <w:r>
        <w:rPr>
          <w:rFonts w:ascii="Arial" w:hAnsi="Arial" w:cs="Arial"/>
          <w:sz w:val="22"/>
          <w:szCs w:val="22"/>
          <w:lang w:val="en-US"/>
        </w:rPr>
        <w:t xml:space="preserve"> next meeting is scheduled to take place in </w:t>
      </w:r>
      <w:r w:rsidR="00DF44B3">
        <w:rPr>
          <w:rFonts w:ascii="Arial" w:hAnsi="Arial" w:cs="Arial"/>
          <w:sz w:val="22"/>
          <w:szCs w:val="22"/>
          <w:lang w:val="en-US"/>
        </w:rPr>
        <w:t xml:space="preserve">Arnhem in </w:t>
      </w:r>
      <w:r>
        <w:rPr>
          <w:rFonts w:ascii="Arial" w:hAnsi="Arial" w:cs="Arial"/>
          <w:sz w:val="22"/>
          <w:szCs w:val="22"/>
          <w:lang w:val="en-US"/>
        </w:rPr>
        <w:t>2025</w:t>
      </w:r>
      <w:r w:rsidR="00DF44B3">
        <w:rPr>
          <w:rFonts w:ascii="Arial" w:hAnsi="Arial" w:cs="Arial"/>
          <w:sz w:val="22"/>
          <w:szCs w:val="22"/>
          <w:lang w:val="en-US"/>
        </w:rPr>
        <w:t>.</w:t>
      </w:r>
    </w:p>
    <w:p w14:paraId="547AEA89" w14:textId="70B727F5" w:rsidR="00794186" w:rsidRDefault="00794186">
      <w:pPr>
        <w:rPr>
          <w:rFonts w:ascii="Arial" w:hAnsi="Arial" w:cs="Arial"/>
          <w:sz w:val="22"/>
          <w:szCs w:val="22"/>
          <w:lang w:val="en-US"/>
        </w:rPr>
      </w:pPr>
      <w:r>
        <w:rPr>
          <w:rFonts w:ascii="Arial" w:hAnsi="Arial" w:cs="Arial"/>
          <w:sz w:val="22"/>
          <w:szCs w:val="22"/>
          <w:lang w:val="en-US"/>
        </w:rPr>
        <w:br w:type="page"/>
      </w:r>
    </w:p>
    <w:p w14:paraId="3D84D984" w14:textId="06C6E3E6" w:rsidR="00F15777" w:rsidRPr="005F78F4" w:rsidRDefault="00B02810" w:rsidP="00533A84">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r w:rsidRPr="005F78F4">
        <w:rPr>
          <w:rFonts w:ascii="Arial" w:hAnsi="Arial" w:cs="Arial"/>
          <w:b/>
          <w:bCs/>
          <w:sz w:val="22"/>
          <w:szCs w:val="22"/>
          <w:lang w:val="en-US"/>
        </w:rPr>
        <w:lastRenderedPageBreak/>
        <w:t xml:space="preserve">Appendix 1 – Summary </w:t>
      </w:r>
      <w:r w:rsidR="005F78F4" w:rsidRPr="005F78F4">
        <w:rPr>
          <w:rFonts w:ascii="Arial" w:hAnsi="Arial" w:cs="Arial"/>
          <w:b/>
          <w:bCs/>
          <w:sz w:val="22"/>
          <w:szCs w:val="22"/>
          <w:lang w:val="en-US"/>
        </w:rPr>
        <w:t>o</w:t>
      </w:r>
      <w:r w:rsidRPr="005F78F4">
        <w:rPr>
          <w:rFonts w:ascii="Arial" w:hAnsi="Arial" w:cs="Arial"/>
          <w:b/>
          <w:bCs/>
          <w:sz w:val="22"/>
          <w:szCs w:val="22"/>
          <w:lang w:val="en-US"/>
        </w:rPr>
        <w:t>f Dec</w:t>
      </w:r>
      <w:r w:rsidR="005F78F4" w:rsidRPr="005F78F4">
        <w:rPr>
          <w:rFonts w:ascii="Arial" w:hAnsi="Arial" w:cs="Arial"/>
          <w:b/>
          <w:bCs/>
          <w:sz w:val="22"/>
          <w:szCs w:val="22"/>
          <w:lang w:val="en-US"/>
        </w:rPr>
        <w:t>isions</w:t>
      </w:r>
    </w:p>
    <w:p w14:paraId="171BA4BF" w14:textId="77777777" w:rsidR="00F15777" w:rsidRDefault="00F15777"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p>
    <w:tbl>
      <w:tblPr>
        <w:tblStyle w:val="GridTable2-Accent1"/>
        <w:tblW w:w="9072" w:type="dxa"/>
        <w:tblLook w:val="04A0" w:firstRow="1" w:lastRow="0" w:firstColumn="1" w:lastColumn="0" w:noHBand="0" w:noVBand="1"/>
      </w:tblPr>
      <w:tblGrid>
        <w:gridCol w:w="1134"/>
        <w:gridCol w:w="4962"/>
        <w:gridCol w:w="2976"/>
      </w:tblGrid>
      <w:tr w:rsidR="00A34AA5" w14:paraId="2D427A84" w14:textId="77777777" w:rsidTr="00AF7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E1B916C" w14:textId="13F3ABA0" w:rsidR="00A34AA5" w:rsidRDefault="00EB2D15"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Ref</w:t>
            </w:r>
          </w:p>
        </w:tc>
        <w:tc>
          <w:tcPr>
            <w:tcW w:w="4962" w:type="dxa"/>
          </w:tcPr>
          <w:p w14:paraId="41F7DB07" w14:textId="27CF1313" w:rsidR="00A34AA5" w:rsidRDefault="00A34AA5" w:rsidP="00533A84">
            <w:pPr>
              <w:widowControl w:val="0"/>
              <w:tabs>
                <w:tab w:val="left" w:pos="460"/>
                <w:tab w:val="center" w:pos="4320"/>
              </w:tabs>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Summary of Decisions</w:t>
            </w:r>
          </w:p>
        </w:tc>
        <w:tc>
          <w:tcPr>
            <w:tcW w:w="2976" w:type="dxa"/>
          </w:tcPr>
          <w:p w14:paraId="5C9A79E0" w14:textId="105DFDE4" w:rsidR="00A34AA5" w:rsidRDefault="00A34AA5" w:rsidP="00533A84">
            <w:pPr>
              <w:widowControl w:val="0"/>
              <w:tabs>
                <w:tab w:val="left" w:pos="460"/>
                <w:tab w:val="center" w:pos="4320"/>
              </w:tabs>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Decision Maker</w:t>
            </w:r>
          </w:p>
        </w:tc>
      </w:tr>
      <w:tr w:rsidR="00A34AA5" w14:paraId="29224732" w14:textId="77777777" w:rsidTr="00AF7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7FC1142" w14:textId="262B2305" w:rsidR="00A34AA5" w:rsidRPr="003752F0" w:rsidRDefault="00BE5FFC" w:rsidP="00533A84">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26</w:t>
            </w:r>
            <w:r w:rsidR="00CF571A" w:rsidRPr="003752F0">
              <w:rPr>
                <w:rFonts w:ascii="Arial" w:hAnsi="Arial" w:cs="Arial"/>
                <w:b w:val="0"/>
                <w:bCs w:val="0"/>
                <w:sz w:val="20"/>
                <w:szCs w:val="20"/>
                <w:lang w:val="en-US"/>
              </w:rPr>
              <w:t>/0</w:t>
            </w:r>
            <w:r w:rsidR="00A04E6C">
              <w:rPr>
                <w:rFonts w:ascii="Arial" w:hAnsi="Arial" w:cs="Arial"/>
                <w:b w:val="0"/>
                <w:bCs w:val="0"/>
                <w:sz w:val="20"/>
                <w:szCs w:val="20"/>
                <w:lang w:val="en-US"/>
              </w:rPr>
              <w:t>4</w:t>
            </w:r>
            <w:r w:rsidR="00CF571A" w:rsidRPr="003752F0">
              <w:rPr>
                <w:rFonts w:ascii="Arial" w:hAnsi="Arial" w:cs="Arial"/>
                <w:b w:val="0"/>
                <w:bCs w:val="0"/>
                <w:sz w:val="20"/>
                <w:szCs w:val="20"/>
                <w:lang w:val="en-US"/>
              </w:rPr>
              <w:t>/2</w:t>
            </w:r>
            <w:r w:rsidR="00AE6455">
              <w:rPr>
                <w:rFonts w:ascii="Arial" w:hAnsi="Arial" w:cs="Arial"/>
                <w:b w:val="0"/>
                <w:bCs w:val="0"/>
                <w:sz w:val="20"/>
                <w:szCs w:val="20"/>
                <w:lang w:val="en-US"/>
              </w:rPr>
              <w:t>5</w:t>
            </w:r>
          </w:p>
          <w:p w14:paraId="06BAE2DC" w14:textId="3A242E4E" w:rsidR="00CF571A" w:rsidRPr="003752F0" w:rsidRDefault="00CF571A" w:rsidP="00533A84">
            <w:pPr>
              <w:widowControl w:val="0"/>
              <w:tabs>
                <w:tab w:val="left" w:pos="460"/>
                <w:tab w:val="center" w:pos="4320"/>
              </w:tabs>
              <w:autoSpaceDE w:val="0"/>
              <w:autoSpaceDN w:val="0"/>
              <w:adjustRightInd w:val="0"/>
              <w:spacing w:line="276" w:lineRule="auto"/>
              <w:rPr>
                <w:rFonts w:ascii="Arial" w:hAnsi="Arial" w:cs="Arial"/>
                <w:b w:val="0"/>
                <w:bCs w:val="0"/>
                <w:sz w:val="20"/>
                <w:szCs w:val="20"/>
                <w:lang w:val="en-US"/>
              </w:rPr>
            </w:pPr>
            <w:r w:rsidRPr="003752F0">
              <w:rPr>
                <w:rFonts w:ascii="Arial" w:hAnsi="Arial" w:cs="Arial"/>
                <w:b w:val="0"/>
                <w:bCs w:val="0"/>
                <w:sz w:val="20"/>
                <w:szCs w:val="20"/>
                <w:lang w:val="en-US"/>
              </w:rPr>
              <w:t>D1</w:t>
            </w:r>
          </w:p>
        </w:tc>
        <w:tc>
          <w:tcPr>
            <w:tcW w:w="4962" w:type="dxa"/>
          </w:tcPr>
          <w:p w14:paraId="6E8EE2AD" w14:textId="585683C0" w:rsidR="00A34AA5" w:rsidRPr="003752F0" w:rsidRDefault="00A04E6C"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2"/>
                <w:szCs w:val="22"/>
                <w:lang w:val="en-US"/>
              </w:rPr>
              <w:t xml:space="preserve">The committee unanimously agreed AFR expenditure should not </w:t>
            </w:r>
            <w:r w:rsidR="009A203A">
              <w:rPr>
                <w:rFonts w:ascii="Arial" w:hAnsi="Arial" w:cs="Arial"/>
                <w:sz w:val="22"/>
                <w:szCs w:val="22"/>
                <w:lang w:val="en-US"/>
              </w:rPr>
              <w:t xml:space="preserve">generally </w:t>
            </w:r>
            <w:r>
              <w:rPr>
                <w:rFonts w:ascii="Arial" w:hAnsi="Arial" w:cs="Arial"/>
                <w:sz w:val="22"/>
                <w:szCs w:val="22"/>
                <w:lang w:val="en-US"/>
              </w:rPr>
              <w:t xml:space="preserve">be </w:t>
            </w:r>
            <w:proofErr w:type="spellStart"/>
            <w:r>
              <w:rPr>
                <w:rFonts w:ascii="Arial" w:hAnsi="Arial" w:cs="Arial"/>
                <w:sz w:val="22"/>
                <w:szCs w:val="22"/>
                <w:lang w:val="en-US"/>
              </w:rPr>
              <w:t>born</w:t>
            </w:r>
            <w:proofErr w:type="spellEnd"/>
            <w:r>
              <w:rPr>
                <w:rFonts w:ascii="Arial" w:hAnsi="Arial" w:cs="Arial"/>
                <w:sz w:val="22"/>
                <w:szCs w:val="22"/>
                <w:lang w:val="en-US"/>
              </w:rPr>
              <w:t xml:space="preserve"> by a rider in future.</w:t>
            </w:r>
          </w:p>
        </w:tc>
        <w:tc>
          <w:tcPr>
            <w:tcW w:w="2976" w:type="dxa"/>
          </w:tcPr>
          <w:p w14:paraId="6A30B6B4" w14:textId="77777777" w:rsidR="00A34AA5" w:rsidRPr="003752F0" w:rsidRDefault="00B3453A"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 xml:space="preserve">Proposer: </w:t>
            </w:r>
            <w:r w:rsidR="00A34AA5" w:rsidRPr="003752F0">
              <w:rPr>
                <w:rFonts w:ascii="Arial" w:hAnsi="Arial" w:cs="Arial"/>
                <w:sz w:val="20"/>
                <w:szCs w:val="20"/>
                <w:lang w:val="en-US"/>
              </w:rPr>
              <w:t>Chairman</w:t>
            </w:r>
          </w:p>
          <w:p w14:paraId="7A9B0BD8" w14:textId="7DFB5131" w:rsidR="00C14341" w:rsidRPr="003752F0" w:rsidRDefault="00C14341"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 xml:space="preserve">Vote: </w:t>
            </w:r>
            <w:r w:rsidR="001E059F" w:rsidRPr="003752F0">
              <w:rPr>
                <w:rFonts w:ascii="Arial" w:hAnsi="Arial" w:cs="Arial"/>
                <w:sz w:val="20"/>
                <w:szCs w:val="20"/>
                <w:lang w:val="en-US"/>
              </w:rPr>
              <w:t xml:space="preserve">Carried </w:t>
            </w:r>
            <w:r w:rsidRPr="003752F0">
              <w:rPr>
                <w:rFonts w:ascii="Arial" w:hAnsi="Arial" w:cs="Arial"/>
                <w:sz w:val="20"/>
                <w:szCs w:val="20"/>
                <w:lang w:val="en-US"/>
              </w:rPr>
              <w:t>Unanimous</w:t>
            </w:r>
          </w:p>
        </w:tc>
      </w:tr>
      <w:tr w:rsidR="005E3332" w14:paraId="5AD32951" w14:textId="77777777" w:rsidTr="00AF72AD">
        <w:tc>
          <w:tcPr>
            <w:cnfStyle w:val="001000000000" w:firstRow="0" w:lastRow="0" w:firstColumn="1" w:lastColumn="0" w:oddVBand="0" w:evenVBand="0" w:oddHBand="0" w:evenHBand="0" w:firstRowFirstColumn="0" w:firstRowLastColumn="0" w:lastRowFirstColumn="0" w:lastRowLastColumn="0"/>
            <w:tcW w:w="1134" w:type="dxa"/>
          </w:tcPr>
          <w:p w14:paraId="704FBA5C" w14:textId="60349DB4" w:rsidR="00A04E6C" w:rsidRPr="003752F0" w:rsidRDefault="00A04E6C" w:rsidP="00A04E6C">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26</w:t>
            </w:r>
            <w:r w:rsidRPr="003752F0">
              <w:rPr>
                <w:rFonts w:ascii="Arial" w:hAnsi="Arial" w:cs="Arial"/>
                <w:b w:val="0"/>
                <w:bCs w:val="0"/>
                <w:sz w:val="20"/>
                <w:szCs w:val="20"/>
                <w:lang w:val="en-US"/>
              </w:rPr>
              <w:t>/0</w:t>
            </w:r>
            <w:r>
              <w:rPr>
                <w:rFonts w:ascii="Arial" w:hAnsi="Arial" w:cs="Arial"/>
                <w:b w:val="0"/>
                <w:bCs w:val="0"/>
                <w:sz w:val="20"/>
                <w:szCs w:val="20"/>
                <w:lang w:val="en-US"/>
              </w:rPr>
              <w:t>4</w:t>
            </w:r>
            <w:r w:rsidRPr="003752F0">
              <w:rPr>
                <w:rFonts w:ascii="Arial" w:hAnsi="Arial" w:cs="Arial"/>
                <w:b w:val="0"/>
                <w:bCs w:val="0"/>
                <w:sz w:val="20"/>
                <w:szCs w:val="20"/>
                <w:lang w:val="en-US"/>
              </w:rPr>
              <w:t>/2</w:t>
            </w:r>
            <w:r w:rsidR="00AE6455">
              <w:rPr>
                <w:rFonts w:ascii="Arial" w:hAnsi="Arial" w:cs="Arial"/>
                <w:b w:val="0"/>
                <w:bCs w:val="0"/>
                <w:sz w:val="20"/>
                <w:szCs w:val="20"/>
                <w:lang w:val="en-US"/>
              </w:rPr>
              <w:t>5</w:t>
            </w:r>
          </w:p>
          <w:p w14:paraId="52540EA5" w14:textId="6DFF5165" w:rsidR="005E3332" w:rsidRPr="003752F0" w:rsidRDefault="00A04E6C" w:rsidP="00A04E6C">
            <w:pPr>
              <w:widowControl w:val="0"/>
              <w:tabs>
                <w:tab w:val="left" w:pos="460"/>
                <w:tab w:val="center" w:pos="4320"/>
              </w:tabs>
              <w:autoSpaceDE w:val="0"/>
              <w:autoSpaceDN w:val="0"/>
              <w:adjustRightInd w:val="0"/>
              <w:spacing w:line="276" w:lineRule="auto"/>
              <w:rPr>
                <w:rFonts w:ascii="Arial" w:hAnsi="Arial" w:cs="Arial"/>
                <w:b w:val="0"/>
                <w:bCs w:val="0"/>
                <w:sz w:val="20"/>
                <w:szCs w:val="20"/>
                <w:lang w:val="en-US"/>
              </w:rPr>
            </w:pPr>
            <w:r w:rsidRPr="003752F0">
              <w:rPr>
                <w:rFonts w:ascii="Arial" w:hAnsi="Arial" w:cs="Arial"/>
                <w:b w:val="0"/>
                <w:bCs w:val="0"/>
                <w:sz w:val="20"/>
                <w:szCs w:val="20"/>
                <w:lang w:val="en-US"/>
              </w:rPr>
              <w:t>D</w:t>
            </w:r>
            <w:r>
              <w:rPr>
                <w:rFonts w:ascii="Arial" w:hAnsi="Arial" w:cs="Arial"/>
                <w:b w:val="0"/>
                <w:bCs w:val="0"/>
                <w:sz w:val="20"/>
                <w:szCs w:val="20"/>
                <w:lang w:val="en-US"/>
              </w:rPr>
              <w:t>2</w:t>
            </w:r>
          </w:p>
        </w:tc>
        <w:tc>
          <w:tcPr>
            <w:tcW w:w="4962" w:type="dxa"/>
          </w:tcPr>
          <w:p w14:paraId="7DC2BCBC" w14:textId="3C62ED47" w:rsidR="005E3332" w:rsidRPr="003752F0" w:rsidRDefault="00486070" w:rsidP="00533A84">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2"/>
                <w:szCs w:val="22"/>
                <w:lang w:val="en-US"/>
              </w:rPr>
              <w:t xml:space="preserve">Items to be discussed at meetings need to be submitted to the secretary for inclusion at least 2 weeks prior to the meeting, at which point the agenda will be </w:t>
            </w:r>
            <w:proofErr w:type="spellStart"/>
            <w:r>
              <w:rPr>
                <w:rFonts w:ascii="Arial" w:hAnsi="Arial" w:cs="Arial"/>
                <w:sz w:val="22"/>
                <w:szCs w:val="22"/>
                <w:lang w:val="en-US"/>
              </w:rPr>
              <w:t>finalised</w:t>
            </w:r>
            <w:proofErr w:type="spellEnd"/>
            <w:r>
              <w:rPr>
                <w:rFonts w:ascii="Arial" w:hAnsi="Arial" w:cs="Arial"/>
                <w:sz w:val="22"/>
                <w:szCs w:val="22"/>
                <w:lang w:val="en-US"/>
              </w:rPr>
              <w:t xml:space="preserve"> and closed.  Only items on the agenda are to be discussed at meetings.</w:t>
            </w:r>
          </w:p>
        </w:tc>
        <w:tc>
          <w:tcPr>
            <w:tcW w:w="2976" w:type="dxa"/>
          </w:tcPr>
          <w:p w14:paraId="3A59CE8A" w14:textId="77777777" w:rsidR="00C14341" w:rsidRPr="003752F0" w:rsidRDefault="00C14341" w:rsidP="00C14341">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Proposer: Chairman</w:t>
            </w:r>
          </w:p>
          <w:p w14:paraId="32CF6E9C" w14:textId="3FF30936" w:rsidR="005E3332" w:rsidRPr="003752F0" w:rsidRDefault="001E059F" w:rsidP="00C14341">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Vote: Carried Unanimous</w:t>
            </w:r>
          </w:p>
        </w:tc>
      </w:tr>
      <w:tr w:rsidR="00201302" w14:paraId="6CE46158" w14:textId="77777777" w:rsidTr="00AF7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7041ED7" w14:textId="68ACB75C" w:rsidR="00486070" w:rsidRPr="003752F0" w:rsidRDefault="00486070" w:rsidP="00486070">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26</w:t>
            </w:r>
            <w:r w:rsidRPr="003752F0">
              <w:rPr>
                <w:rFonts w:ascii="Arial" w:hAnsi="Arial" w:cs="Arial"/>
                <w:b w:val="0"/>
                <w:bCs w:val="0"/>
                <w:sz w:val="20"/>
                <w:szCs w:val="20"/>
                <w:lang w:val="en-US"/>
              </w:rPr>
              <w:t>/0</w:t>
            </w:r>
            <w:r>
              <w:rPr>
                <w:rFonts w:ascii="Arial" w:hAnsi="Arial" w:cs="Arial"/>
                <w:b w:val="0"/>
                <w:bCs w:val="0"/>
                <w:sz w:val="20"/>
                <w:szCs w:val="20"/>
                <w:lang w:val="en-US"/>
              </w:rPr>
              <w:t>4</w:t>
            </w:r>
            <w:r w:rsidRPr="003752F0">
              <w:rPr>
                <w:rFonts w:ascii="Arial" w:hAnsi="Arial" w:cs="Arial"/>
                <w:b w:val="0"/>
                <w:bCs w:val="0"/>
                <w:sz w:val="20"/>
                <w:szCs w:val="20"/>
                <w:lang w:val="en-US"/>
              </w:rPr>
              <w:t>/2</w:t>
            </w:r>
            <w:r w:rsidR="00AE6455">
              <w:rPr>
                <w:rFonts w:ascii="Arial" w:hAnsi="Arial" w:cs="Arial"/>
                <w:b w:val="0"/>
                <w:bCs w:val="0"/>
                <w:sz w:val="20"/>
                <w:szCs w:val="20"/>
                <w:lang w:val="en-US"/>
              </w:rPr>
              <w:t>5</w:t>
            </w:r>
          </w:p>
          <w:p w14:paraId="0D5FA34A" w14:textId="22F5555A" w:rsidR="00201302" w:rsidRPr="003752F0" w:rsidRDefault="00486070" w:rsidP="00486070">
            <w:pPr>
              <w:widowControl w:val="0"/>
              <w:tabs>
                <w:tab w:val="left" w:pos="460"/>
                <w:tab w:val="center" w:pos="4320"/>
              </w:tabs>
              <w:autoSpaceDE w:val="0"/>
              <w:autoSpaceDN w:val="0"/>
              <w:adjustRightInd w:val="0"/>
              <w:spacing w:line="276" w:lineRule="auto"/>
              <w:rPr>
                <w:rFonts w:ascii="Arial" w:hAnsi="Arial" w:cs="Arial"/>
                <w:b w:val="0"/>
                <w:bCs w:val="0"/>
                <w:sz w:val="20"/>
                <w:szCs w:val="20"/>
                <w:lang w:val="en-US"/>
              </w:rPr>
            </w:pPr>
            <w:r w:rsidRPr="003752F0">
              <w:rPr>
                <w:rFonts w:ascii="Arial" w:hAnsi="Arial" w:cs="Arial"/>
                <w:b w:val="0"/>
                <w:bCs w:val="0"/>
                <w:sz w:val="20"/>
                <w:szCs w:val="20"/>
                <w:lang w:val="en-US"/>
              </w:rPr>
              <w:t>D</w:t>
            </w:r>
            <w:r>
              <w:rPr>
                <w:rFonts w:ascii="Arial" w:hAnsi="Arial" w:cs="Arial"/>
                <w:b w:val="0"/>
                <w:bCs w:val="0"/>
                <w:sz w:val="20"/>
                <w:szCs w:val="20"/>
                <w:lang w:val="en-US"/>
              </w:rPr>
              <w:t>3</w:t>
            </w:r>
          </w:p>
        </w:tc>
        <w:tc>
          <w:tcPr>
            <w:tcW w:w="4962" w:type="dxa"/>
          </w:tcPr>
          <w:p w14:paraId="29080B7A" w14:textId="5507D6BE" w:rsidR="00201302" w:rsidRPr="003752F0" w:rsidRDefault="00156BBE"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2"/>
                <w:szCs w:val="22"/>
                <w:lang w:val="en-US"/>
              </w:rPr>
              <w:t>Only members present at the AGM who were paid up and members of the PRA could vote as the AGM was the forum where arguments for and against can be heard, thereby enabling informed decisions and votes.</w:t>
            </w:r>
          </w:p>
        </w:tc>
        <w:tc>
          <w:tcPr>
            <w:tcW w:w="2976" w:type="dxa"/>
          </w:tcPr>
          <w:p w14:paraId="5AB9B2A1" w14:textId="77777777" w:rsidR="00C14341" w:rsidRPr="003752F0" w:rsidRDefault="00C14341" w:rsidP="00C14341">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Proposer: Chairman</w:t>
            </w:r>
          </w:p>
          <w:p w14:paraId="34AD06A3" w14:textId="662DECBD" w:rsidR="00201302" w:rsidRPr="003752F0" w:rsidRDefault="001E059F" w:rsidP="00C14341">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Vote: Carried Unanimous</w:t>
            </w:r>
          </w:p>
        </w:tc>
      </w:tr>
      <w:tr w:rsidR="00A34AA5" w14:paraId="1D16F1E0" w14:textId="77777777" w:rsidTr="00AF72AD">
        <w:tc>
          <w:tcPr>
            <w:cnfStyle w:val="001000000000" w:firstRow="0" w:lastRow="0" w:firstColumn="1" w:lastColumn="0" w:oddVBand="0" w:evenVBand="0" w:oddHBand="0" w:evenHBand="0" w:firstRowFirstColumn="0" w:firstRowLastColumn="0" w:lastRowFirstColumn="0" w:lastRowLastColumn="0"/>
            <w:tcW w:w="1134" w:type="dxa"/>
          </w:tcPr>
          <w:p w14:paraId="562BBEC1" w14:textId="254AAF64" w:rsidR="00156BBE" w:rsidRPr="003752F0" w:rsidRDefault="00156BBE" w:rsidP="00156BBE">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26</w:t>
            </w:r>
            <w:r w:rsidRPr="003752F0">
              <w:rPr>
                <w:rFonts w:ascii="Arial" w:hAnsi="Arial" w:cs="Arial"/>
                <w:b w:val="0"/>
                <w:bCs w:val="0"/>
                <w:sz w:val="20"/>
                <w:szCs w:val="20"/>
                <w:lang w:val="en-US"/>
              </w:rPr>
              <w:t>/0</w:t>
            </w:r>
            <w:r>
              <w:rPr>
                <w:rFonts w:ascii="Arial" w:hAnsi="Arial" w:cs="Arial"/>
                <w:b w:val="0"/>
                <w:bCs w:val="0"/>
                <w:sz w:val="20"/>
                <w:szCs w:val="20"/>
                <w:lang w:val="en-US"/>
              </w:rPr>
              <w:t>4</w:t>
            </w:r>
            <w:r w:rsidRPr="003752F0">
              <w:rPr>
                <w:rFonts w:ascii="Arial" w:hAnsi="Arial" w:cs="Arial"/>
                <w:b w:val="0"/>
                <w:bCs w:val="0"/>
                <w:sz w:val="20"/>
                <w:szCs w:val="20"/>
                <w:lang w:val="en-US"/>
              </w:rPr>
              <w:t>/2</w:t>
            </w:r>
            <w:r w:rsidR="00AE6455">
              <w:rPr>
                <w:rFonts w:ascii="Arial" w:hAnsi="Arial" w:cs="Arial"/>
                <w:b w:val="0"/>
                <w:bCs w:val="0"/>
                <w:sz w:val="20"/>
                <w:szCs w:val="20"/>
                <w:lang w:val="en-US"/>
              </w:rPr>
              <w:t>5</w:t>
            </w:r>
          </w:p>
          <w:p w14:paraId="3BE5215C" w14:textId="2B294233" w:rsidR="00A34AA5" w:rsidRPr="003752F0" w:rsidRDefault="00156BBE" w:rsidP="00156BBE">
            <w:pPr>
              <w:widowControl w:val="0"/>
              <w:tabs>
                <w:tab w:val="left" w:pos="460"/>
                <w:tab w:val="center" w:pos="4320"/>
              </w:tabs>
              <w:autoSpaceDE w:val="0"/>
              <w:autoSpaceDN w:val="0"/>
              <w:adjustRightInd w:val="0"/>
              <w:spacing w:line="276" w:lineRule="auto"/>
              <w:rPr>
                <w:rFonts w:ascii="Arial" w:hAnsi="Arial" w:cs="Arial"/>
                <w:b w:val="0"/>
                <w:bCs w:val="0"/>
                <w:sz w:val="20"/>
                <w:szCs w:val="20"/>
                <w:lang w:val="en-US"/>
              </w:rPr>
            </w:pPr>
            <w:r w:rsidRPr="003752F0">
              <w:rPr>
                <w:rFonts w:ascii="Arial" w:hAnsi="Arial" w:cs="Arial"/>
                <w:b w:val="0"/>
                <w:bCs w:val="0"/>
                <w:sz w:val="20"/>
                <w:szCs w:val="20"/>
                <w:lang w:val="en-US"/>
              </w:rPr>
              <w:t>D</w:t>
            </w:r>
            <w:r>
              <w:rPr>
                <w:rFonts w:ascii="Arial" w:hAnsi="Arial" w:cs="Arial"/>
                <w:b w:val="0"/>
                <w:bCs w:val="0"/>
                <w:sz w:val="20"/>
                <w:szCs w:val="20"/>
                <w:lang w:val="en-US"/>
              </w:rPr>
              <w:t>4</w:t>
            </w:r>
          </w:p>
        </w:tc>
        <w:tc>
          <w:tcPr>
            <w:tcW w:w="4962" w:type="dxa"/>
          </w:tcPr>
          <w:p w14:paraId="09C6198F" w14:textId="1567AF7F" w:rsidR="00A34AA5" w:rsidRPr="003752F0" w:rsidRDefault="009671D2" w:rsidP="00533A84">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2"/>
                <w:szCs w:val="22"/>
                <w:lang w:val="en-US"/>
              </w:rPr>
              <w:t xml:space="preserve">The meeting agreed that we are financially </w:t>
            </w:r>
            <w:proofErr w:type="gramStart"/>
            <w:r>
              <w:rPr>
                <w:rFonts w:ascii="Arial" w:hAnsi="Arial" w:cs="Arial"/>
                <w:sz w:val="22"/>
                <w:szCs w:val="22"/>
                <w:lang w:val="en-US"/>
              </w:rPr>
              <w:t>healthy</w:t>
            </w:r>
            <w:proofErr w:type="gramEnd"/>
            <w:r>
              <w:rPr>
                <w:rFonts w:ascii="Arial" w:hAnsi="Arial" w:cs="Arial"/>
                <w:sz w:val="22"/>
                <w:szCs w:val="22"/>
                <w:lang w:val="en-US"/>
              </w:rPr>
              <w:t xml:space="preserve"> and we need to show money going out as well as going in, so </w:t>
            </w:r>
            <w:r w:rsidR="009A203A">
              <w:rPr>
                <w:rFonts w:ascii="Arial" w:hAnsi="Arial" w:cs="Arial"/>
                <w:sz w:val="22"/>
                <w:szCs w:val="22"/>
                <w:lang w:val="en-US"/>
              </w:rPr>
              <w:t>all are encouraged to</w:t>
            </w:r>
            <w:r>
              <w:rPr>
                <w:rFonts w:ascii="Arial" w:hAnsi="Arial" w:cs="Arial"/>
                <w:sz w:val="22"/>
                <w:szCs w:val="22"/>
                <w:lang w:val="en-US"/>
              </w:rPr>
              <w:t xml:space="preserve"> provide good </w:t>
            </w:r>
            <w:r w:rsidR="009A203A">
              <w:rPr>
                <w:rFonts w:ascii="Arial" w:hAnsi="Arial" w:cs="Arial"/>
                <w:sz w:val="22"/>
                <w:szCs w:val="22"/>
                <w:lang w:val="en-US"/>
              </w:rPr>
              <w:t>ideas</w:t>
            </w:r>
            <w:r>
              <w:rPr>
                <w:rFonts w:ascii="Arial" w:hAnsi="Arial" w:cs="Arial"/>
                <w:sz w:val="22"/>
                <w:szCs w:val="22"/>
                <w:lang w:val="en-US"/>
              </w:rPr>
              <w:t xml:space="preserve"> for spending</w:t>
            </w:r>
          </w:p>
        </w:tc>
        <w:tc>
          <w:tcPr>
            <w:tcW w:w="2976" w:type="dxa"/>
          </w:tcPr>
          <w:p w14:paraId="6FF591C8" w14:textId="77777777" w:rsidR="00C14341" w:rsidRPr="003752F0" w:rsidRDefault="00C14341" w:rsidP="00C14341">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Proposer: Chairman</w:t>
            </w:r>
          </w:p>
          <w:p w14:paraId="0FCF41AB" w14:textId="4B4BE3A5" w:rsidR="00A34AA5" w:rsidRPr="003752F0" w:rsidRDefault="001E059F" w:rsidP="00C14341">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Vote: Carried Unanimous</w:t>
            </w:r>
          </w:p>
        </w:tc>
      </w:tr>
      <w:tr w:rsidR="00A34AA5" w14:paraId="56D25608" w14:textId="77777777" w:rsidTr="00AF7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7EDC031" w14:textId="0F07481C" w:rsidR="00AE6455" w:rsidRPr="003752F0" w:rsidRDefault="00AE6455" w:rsidP="00AE6455">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26</w:t>
            </w:r>
            <w:r w:rsidRPr="003752F0">
              <w:rPr>
                <w:rFonts w:ascii="Arial" w:hAnsi="Arial" w:cs="Arial"/>
                <w:b w:val="0"/>
                <w:bCs w:val="0"/>
                <w:sz w:val="20"/>
                <w:szCs w:val="20"/>
                <w:lang w:val="en-US"/>
              </w:rPr>
              <w:t>/0</w:t>
            </w:r>
            <w:r>
              <w:rPr>
                <w:rFonts w:ascii="Arial" w:hAnsi="Arial" w:cs="Arial"/>
                <w:b w:val="0"/>
                <w:bCs w:val="0"/>
                <w:sz w:val="20"/>
                <w:szCs w:val="20"/>
                <w:lang w:val="en-US"/>
              </w:rPr>
              <w:t>4</w:t>
            </w:r>
            <w:r w:rsidRPr="003752F0">
              <w:rPr>
                <w:rFonts w:ascii="Arial" w:hAnsi="Arial" w:cs="Arial"/>
                <w:b w:val="0"/>
                <w:bCs w:val="0"/>
                <w:sz w:val="20"/>
                <w:szCs w:val="20"/>
                <w:lang w:val="en-US"/>
              </w:rPr>
              <w:t>/2</w:t>
            </w:r>
            <w:r>
              <w:rPr>
                <w:rFonts w:ascii="Arial" w:hAnsi="Arial" w:cs="Arial"/>
                <w:b w:val="0"/>
                <w:bCs w:val="0"/>
                <w:sz w:val="20"/>
                <w:szCs w:val="20"/>
                <w:lang w:val="en-US"/>
              </w:rPr>
              <w:t>5</w:t>
            </w:r>
          </w:p>
          <w:p w14:paraId="65E1029F" w14:textId="46F2C7D4" w:rsidR="00A34AA5" w:rsidRPr="003752F0" w:rsidRDefault="00AE6455" w:rsidP="00AE6455">
            <w:pPr>
              <w:widowControl w:val="0"/>
              <w:tabs>
                <w:tab w:val="left" w:pos="460"/>
                <w:tab w:val="center" w:pos="4320"/>
              </w:tabs>
              <w:autoSpaceDE w:val="0"/>
              <w:autoSpaceDN w:val="0"/>
              <w:adjustRightInd w:val="0"/>
              <w:spacing w:line="276" w:lineRule="auto"/>
              <w:rPr>
                <w:rFonts w:ascii="Arial" w:hAnsi="Arial" w:cs="Arial"/>
                <w:b w:val="0"/>
                <w:bCs w:val="0"/>
                <w:sz w:val="20"/>
                <w:szCs w:val="20"/>
                <w:lang w:val="en-US"/>
              </w:rPr>
            </w:pPr>
            <w:r w:rsidRPr="003752F0">
              <w:rPr>
                <w:rFonts w:ascii="Arial" w:hAnsi="Arial" w:cs="Arial"/>
                <w:b w:val="0"/>
                <w:bCs w:val="0"/>
                <w:sz w:val="20"/>
                <w:szCs w:val="20"/>
                <w:lang w:val="en-US"/>
              </w:rPr>
              <w:t>D</w:t>
            </w:r>
            <w:r>
              <w:rPr>
                <w:rFonts w:ascii="Arial" w:hAnsi="Arial" w:cs="Arial"/>
                <w:b w:val="0"/>
                <w:bCs w:val="0"/>
                <w:sz w:val="20"/>
                <w:szCs w:val="20"/>
                <w:lang w:val="en-US"/>
              </w:rPr>
              <w:t>4</w:t>
            </w:r>
          </w:p>
        </w:tc>
        <w:tc>
          <w:tcPr>
            <w:tcW w:w="4962" w:type="dxa"/>
          </w:tcPr>
          <w:p w14:paraId="2AF4B651" w14:textId="505A439C" w:rsidR="00A34AA5" w:rsidRPr="003752F0" w:rsidRDefault="00AE6455"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87003">
              <w:rPr>
                <w:rFonts w:ascii="Arial" w:hAnsi="Arial" w:cs="Arial"/>
                <w:sz w:val="22"/>
                <w:szCs w:val="22"/>
                <w:lang w:val="en-US"/>
              </w:rPr>
              <w:t xml:space="preserve">The general topic of </w:t>
            </w:r>
            <w:r>
              <w:rPr>
                <w:rFonts w:ascii="Arial" w:hAnsi="Arial" w:cs="Arial"/>
                <w:sz w:val="22"/>
                <w:szCs w:val="22"/>
                <w:lang w:val="en-US"/>
              </w:rPr>
              <w:t xml:space="preserve">accommodation </w:t>
            </w:r>
            <w:r w:rsidRPr="00287003">
              <w:rPr>
                <w:rFonts w:ascii="Arial" w:hAnsi="Arial" w:cs="Arial"/>
                <w:sz w:val="22"/>
                <w:szCs w:val="22"/>
                <w:lang w:val="en-US"/>
              </w:rPr>
              <w:t xml:space="preserve">was discussed. </w:t>
            </w:r>
            <w:r>
              <w:rPr>
                <w:rFonts w:ascii="Arial" w:hAnsi="Arial" w:cs="Arial"/>
                <w:sz w:val="22"/>
                <w:szCs w:val="22"/>
                <w:lang w:val="en-US"/>
              </w:rPr>
              <w:t xml:space="preserve">It was agreed that the lack of </w:t>
            </w:r>
            <w:proofErr w:type="gramStart"/>
            <w:r>
              <w:rPr>
                <w:rFonts w:ascii="Arial" w:hAnsi="Arial" w:cs="Arial"/>
                <w:sz w:val="22"/>
                <w:szCs w:val="22"/>
                <w:lang w:val="en-US"/>
              </w:rPr>
              <w:t>bar</w:t>
            </w:r>
            <w:proofErr w:type="gramEnd"/>
            <w:r>
              <w:rPr>
                <w:rFonts w:ascii="Arial" w:hAnsi="Arial" w:cs="Arial"/>
                <w:sz w:val="22"/>
                <w:szCs w:val="22"/>
                <w:lang w:val="en-US"/>
              </w:rPr>
              <w:t xml:space="preserve"> and </w:t>
            </w:r>
            <w:proofErr w:type="gramStart"/>
            <w:r>
              <w:rPr>
                <w:rFonts w:ascii="Arial" w:hAnsi="Arial" w:cs="Arial"/>
                <w:sz w:val="22"/>
                <w:szCs w:val="22"/>
                <w:lang w:val="en-US"/>
              </w:rPr>
              <w:t>restaurant</w:t>
            </w:r>
            <w:proofErr w:type="gramEnd"/>
            <w:r>
              <w:rPr>
                <w:rFonts w:ascii="Arial" w:hAnsi="Arial" w:cs="Arial"/>
                <w:sz w:val="22"/>
                <w:szCs w:val="22"/>
                <w:lang w:val="en-US"/>
              </w:rPr>
              <w:t xml:space="preserve"> at </w:t>
            </w:r>
            <w:proofErr w:type="spellStart"/>
            <w:r>
              <w:rPr>
                <w:rFonts w:ascii="Arial" w:hAnsi="Arial" w:cs="Arial"/>
                <w:sz w:val="22"/>
                <w:szCs w:val="22"/>
                <w:lang w:val="en-US"/>
              </w:rPr>
              <w:t>Oostappen</w:t>
            </w:r>
            <w:proofErr w:type="spellEnd"/>
            <w:r>
              <w:rPr>
                <w:rFonts w:ascii="Arial" w:hAnsi="Arial" w:cs="Arial"/>
                <w:sz w:val="22"/>
                <w:szCs w:val="22"/>
                <w:lang w:val="en-US"/>
              </w:rPr>
              <w:t xml:space="preserve"> diminished the experience for us.  But it was agreed that it is not our role to sort accommodation for our members.  Members make their own way and their own accommodation arrangements.  However, a suggested central site will </w:t>
            </w:r>
            <w:r w:rsidR="009A203A">
              <w:rPr>
                <w:rFonts w:ascii="Arial" w:hAnsi="Arial" w:cs="Arial"/>
                <w:sz w:val="22"/>
                <w:szCs w:val="22"/>
                <w:lang w:val="en-US"/>
              </w:rPr>
              <w:t xml:space="preserve">always </w:t>
            </w:r>
            <w:r w:rsidR="009A203A">
              <w:rPr>
                <w:rFonts w:ascii="Arial" w:hAnsi="Arial" w:cs="Arial"/>
                <w:sz w:val="22"/>
                <w:szCs w:val="22"/>
                <w:lang w:val="en-US"/>
              </w:rPr>
              <w:t xml:space="preserve">be </w:t>
            </w:r>
            <w:r>
              <w:rPr>
                <w:rFonts w:ascii="Arial" w:hAnsi="Arial" w:cs="Arial"/>
                <w:sz w:val="22"/>
                <w:szCs w:val="22"/>
                <w:lang w:val="en-US"/>
              </w:rPr>
              <w:t>communicated.</w:t>
            </w:r>
          </w:p>
        </w:tc>
        <w:tc>
          <w:tcPr>
            <w:tcW w:w="2976" w:type="dxa"/>
          </w:tcPr>
          <w:p w14:paraId="4A303FEF" w14:textId="77777777" w:rsidR="00C14341" w:rsidRPr="003752F0" w:rsidRDefault="00C14341" w:rsidP="00C14341">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Proposer: Chairman</w:t>
            </w:r>
          </w:p>
          <w:p w14:paraId="09031892" w14:textId="0F1FBD33" w:rsidR="00A34AA5" w:rsidRPr="003752F0" w:rsidRDefault="001E059F" w:rsidP="00C14341">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Vote: Carried Unanimous</w:t>
            </w:r>
          </w:p>
        </w:tc>
      </w:tr>
      <w:tr w:rsidR="009A6F2A" w14:paraId="349BE366" w14:textId="77777777" w:rsidTr="00AF72AD">
        <w:tc>
          <w:tcPr>
            <w:cnfStyle w:val="001000000000" w:firstRow="0" w:lastRow="0" w:firstColumn="1" w:lastColumn="0" w:oddVBand="0" w:evenVBand="0" w:oddHBand="0" w:evenHBand="0" w:firstRowFirstColumn="0" w:firstRowLastColumn="0" w:lastRowFirstColumn="0" w:lastRowLastColumn="0"/>
            <w:tcW w:w="1134" w:type="dxa"/>
          </w:tcPr>
          <w:p w14:paraId="704164A8" w14:textId="77777777" w:rsidR="002634E3" w:rsidRPr="003752F0" w:rsidRDefault="002634E3" w:rsidP="002634E3">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26</w:t>
            </w:r>
            <w:r w:rsidRPr="003752F0">
              <w:rPr>
                <w:rFonts w:ascii="Arial" w:hAnsi="Arial" w:cs="Arial"/>
                <w:b w:val="0"/>
                <w:bCs w:val="0"/>
                <w:sz w:val="20"/>
                <w:szCs w:val="20"/>
                <w:lang w:val="en-US"/>
              </w:rPr>
              <w:t>/0</w:t>
            </w:r>
            <w:r>
              <w:rPr>
                <w:rFonts w:ascii="Arial" w:hAnsi="Arial" w:cs="Arial"/>
                <w:b w:val="0"/>
                <w:bCs w:val="0"/>
                <w:sz w:val="20"/>
                <w:szCs w:val="20"/>
                <w:lang w:val="en-US"/>
              </w:rPr>
              <w:t>4</w:t>
            </w:r>
            <w:r w:rsidRPr="003752F0">
              <w:rPr>
                <w:rFonts w:ascii="Arial" w:hAnsi="Arial" w:cs="Arial"/>
                <w:b w:val="0"/>
                <w:bCs w:val="0"/>
                <w:sz w:val="20"/>
                <w:szCs w:val="20"/>
                <w:lang w:val="en-US"/>
              </w:rPr>
              <w:t>/2</w:t>
            </w:r>
            <w:r>
              <w:rPr>
                <w:rFonts w:ascii="Arial" w:hAnsi="Arial" w:cs="Arial"/>
                <w:b w:val="0"/>
                <w:bCs w:val="0"/>
                <w:sz w:val="20"/>
                <w:szCs w:val="20"/>
                <w:lang w:val="en-US"/>
              </w:rPr>
              <w:t>5</w:t>
            </w:r>
          </w:p>
          <w:p w14:paraId="7F50A17D" w14:textId="17BF721A" w:rsidR="009A6F2A" w:rsidRPr="003752F0" w:rsidRDefault="002634E3" w:rsidP="002634E3">
            <w:pPr>
              <w:widowControl w:val="0"/>
              <w:tabs>
                <w:tab w:val="left" w:pos="460"/>
                <w:tab w:val="center" w:pos="4320"/>
              </w:tabs>
              <w:autoSpaceDE w:val="0"/>
              <w:autoSpaceDN w:val="0"/>
              <w:adjustRightInd w:val="0"/>
              <w:spacing w:line="276" w:lineRule="auto"/>
              <w:rPr>
                <w:rFonts w:ascii="Arial" w:hAnsi="Arial" w:cs="Arial"/>
                <w:b w:val="0"/>
                <w:bCs w:val="0"/>
                <w:sz w:val="20"/>
                <w:szCs w:val="20"/>
                <w:lang w:val="en-US"/>
              </w:rPr>
            </w:pPr>
            <w:r w:rsidRPr="003752F0">
              <w:rPr>
                <w:rFonts w:ascii="Arial" w:hAnsi="Arial" w:cs="Arial"/>
                <w:b w:val="0"/>
                <w:bCs w:val="0"/>
                <w:sz w:val="20"/>
                <w:szCs w:val="20"/>
                <w:lang w:val="en-US"/>
              </w:rPr>
              <w:t>D</w:t>
            </w:r>
            <w:r>
              <w:rPr>
                <w:rFonts w:ascii="Arial" w:hAnsi="Arial" w:cs="Arial"/>
                <w:b w:val="0"/>
                <w:bCs w:val="0"/>
                <w:sz w:val="20"/>
                <w:szCs w:val="20"/>
                <w:lang w:val="en-US"/>
              </w:rPr>
              <w:t>4</w:t>
            </w:r>
          </w:p>
        </w:tc>
        <w:tc>
          <w:tcPr>
            <w:tcW w:w="4962" w:type="dxa"/>
          </w:tcPr>
          <w:p w14:paraId="68912215" w14:textId="77777777" w:rsidR="002634E3" w:rsidRDefault="002634E3" w:rsidP="002634E3">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The following Committee members will be announced to be voted in formerly at the AGM:</w:t>
            </w:r>
          </w:p>
          <w:p w14:paraId="22D56BE7" w14:textId="77777777" w:rsidR="002634E3" w:rsidRDefault="002634E3" w:rsidP="002634E3">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Andy Rennison as Webmaster</w:t>
            </w:r>
          </w:p>
          <w:p w14:paraId="70994273" w14:textId="77777777" w:rsidR="002634E3" w:rsidRDefault="002634E3" w:rsidP="002634E3">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Alistair Pearson as Secretary</w:t>
            </w:r>
          </w:p>
          <w:p w14:paraId="53502282" w14:textId="00F33AEA" w:rsidR="009A6F2A" w:rsidRPr="002634E3" w:rsidRDefault="002634E3" w:rsidP="00533A84">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 xml:space="preserve">John </w:t>
            </w:r>
            <w:proofErr w:type="spellStart"/>
            <w:r>
              <w:rPr>
                <w:rFonts w:ascii="Arial" w:hAnsi="Arial" w:cs="Arial"/>
                <w:sz w:val="22"/>
                <w:szCs w:val="22"/>
                <w:lang w:val="en-US"/>
              </w:rPr>
              <w:t>Harratt</w:t>
            </w:r>
            <w:proofErr w:type="spellEnd"/>
            <w:r>
              <w:rPr>
                <w:rFonts w:ascii="Arial" w:hAnsi="Arial" w:cs="Arial"/>
                <w:sz w:val="22"/>
                <w:szCs w:val="22"/>
                <w:lang w:val="en-US"/>
              </w:rPr>
              <w:t xml:space="preserve"> as deputy Treasurer</w:t>
            </w:r>
          </w:p>
        </w:tc>
        <w:tc>
          <w:tcPr>
            <w:tcW w:w="2976" w:type="dxa"/>
          </w:tcPr>
          <w:p w14:paraId="176D461D" w14:textId="6816E4BC" w:rsidR="009A6F2A" w:rsidRDefault="00DB345E" w:rsidP="00C14341">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752F0">
              <w:rPr>
                <w:rFonts w:ascii="Arial" w:hAnsi="Arial" w:cs="Arial"/>
                <w:sz w:val="20"/>
                <w:szCs w:val="20"/>
                <w:lang w:val="en-US"/>
              </w:rPr>
              <w:t xml:space="preserve">Proposer:  </w:t>
            </w:r>
            <w:r w:rsidR="00413EE4">
              <w:rPr>
                <w:rFonts w:ascii="Arial" w:hAnsi="Arial" w:cs="Arial"/>
                <w:sz w:val="20"/>
                <w:szCs w:val="20"/>
                <w:lang w:val="en-US"/>
              </w:rPr>
              <w:t>Chairman</w:t>
            </w:r>
          </w:p>
          <w:p w14:paraId="51E7204D" w14:textId="1DB00598" w:rsidR="00413EE4" w:rsidRPr="003752F0" w:rsidRDefault="00413EE4" w:rsidP="00C14341">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Vote – At the AGM</w:t>
            </w:r>
          </w:p>
          <w:p w14:paraId="4448B6DC" w14:textId="746C8798" w:rsidR="00733F4D" w:rsidRPr="003752F0" w:rsidRDefault="00733F4D" w:rsidP="00C14341">
            <w:pPr>
              <w:widowControl w:val="0"/>
              <w:tabs>
                <w:tab w:val="left" w:pos="460"/>
                <w:tab w:val="center" w:pos="432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bl>
    <w:p w14:paraId="612C158F" w14:textId="77777777" w:rsidR="00B56C27" w:rsidRDefault="00B56C27" w:rsidP="00533A84">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p w14:paraId="10A22F69" w14:textId="77777777" w:rsidR="00B56C27" w:rsidRDefault="00B56C27">
      <w:pPr>
        <w:rPr>
          <w:rFonts w:ascii="Arial" w:hAnsi="Arial" w:cs="Arial"/>
          <w:b/>
          <w:bCs/>
          <w:sz w:val="22"/>
          <w:szCs w:val="22"/>
          <w:lang w:val="en-US"/>
        </w:rPr>
      </w:pPr>
      <w:r>
        <w:rPr>
          <w:rFonts w:ascii="Arial" w:hAnsi="Arial" w:cs="Arial"/>
          <w:b/>
          <w:bCs/>
          <w:sz w:val="22"/>
          <w:szCs w:val="22"/>
          <w:lang w:val="en-US"/>
        </w:rPr>
        <w:br w:type="page"/>
      </w:r>
    </w:p>
    <w:p w14:paraId="0785B709" w14:textId="7343F1DA" w:rsidR="00F15777" w:rsidRPr="00B56C27" w:rsidRDefault="00457CD6" w:rsidP="00533A84">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r w:rsidRPr="00B56C27">
        <w:rPr>
          <w:rFonts w:ascii="Arial" w:hAnsi="Arial" w:cs="Arial"/>
          <w:b/>
          <w:bCs/>
          <w:sz w:val="22"/>
          <w:szCs w:val="22"/>
          <w:lang w:val="en-US"/>
        </w:rPr>
        <w:lastRenderedPageBreak/>
        <w:t xml:space="preserve">Appendix 2 </w:t>
      </w:r>
      <w:r w:rsidR="00B56C27" w:rsidRPr="00B56C27">
        <w:rPr>
          <w:rFonts w:ascii="Arial" w:hAnsi="Arial" w:cs="Arial"/>
          <w:b/>
          <w:bCs/>
          <w:sz w:val="22"/>
          <w:szCs w:val="22"/>
          <w:lang w:val="en-US"/>
        </w:rPr>
        <w:t>–</w:t>
      </w:r>
      <w:r w:rsidRPr="00B56C27">
        <w:rPr>
          <w:rFonts w:ascii="Arial" w:hAnsi="Arial" w:cs="Arial"/>
          <w:b/>
          <w:bCs/>
          <w:sz w:val="22"/>
          <w:szCs w:val="22"/>
          <w:lang w:val="en-US"/>
        </w:rPr>
        <w:t xml:space="preserve"> </w:t>
      </w:r>
      <w:r w:rsidR="00B56C27" w:rsidRPr="00B56C27">
        <w:rPr>
          <w:rFonts w:ascii="Arial" w:hAnsi="Arial" w:cs="Arial"/>
          <w:b/>
          <w:bCs/>
          <w:sz w:val="22"/>
          <w:szCs w:val="22"/>
          <w:lang w:val="en-US"/>
        </w:rPr>
        <w:t>Summary of Actions</w:t>
      </w:r>
    </w:p>
    <w:tbl>
      <w:tblPr>
        <w:tblStyle w:val="GridTable2-Accent1"/>
        <w:tblW w:w="0" w:type="auto"/>
        <w:tblLook w:val="04A0" w:firstRow="1" w:lastRow="0" w:firstColumn="1" w:lastColumn="0" w:noHBand="0" w:noVBand="1"/>
      </w:tblPr>
      <w:tblGrid>
        <w:gridCol w:w="1134"/>
        <w:gridCol w:w="3631"/>
        <w:gridCol w:w="1696"/>
        <w:gridCol w:w="2179"/>
      </w:tblGrid>
      <w:tr w:rsidR="00CF571A" w14:paraId="305EE243" w14:textId="77777777" w:rsidTr="00CF5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D542417" w14:textId="26CDBB4A" w:rsidR="00CF571A" w:rsidRDefault="00CF571A"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Ref</w:t>
            </w:r>
          </w:p>
        </w:tc>
        <w:tc>
          <w:tcPr>
            <w:tcW w:w="3631" w:type="dxa"/>
          </w:tcPr>
          <w:p w14:paraId="544A2BBD" w14:textId="2D49A538" w:rsidR="00CF571A" w:rsidRDefault="00CF571A" w:rsidP="00533A84">
            <w:pPr>
              <w:widowControl w:val="0"/>
              <w:tabs>
                <w:tab w:val="left" w:pos="460"/>
                <w:tab w:val="center" w:pos="4320"/>
              </w:tabs>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Summary of Actions</w:t>
            </w:r>
          </w:p>
        </w:tc>
        <w:tc>
          <w:tcPr>
            <w:tcW w:w="1696" w:type="dxa"/>
          </w:tcPr>
          <w:p w14:paraId="3C7CE2E1" w14:textId="36D6E877" w:rsidR="00CF571A" w:rsidRDefault="00CF571A" w:rsidP="00533A84">
            <w:pPr>
              <w:widowControl w:val="0"/>
              <w:tabs>
                <w:tab w:val="left" w:pos="460"/>
                <w:tab w:val="center" w:pos="4320"/>
              </w:tabs>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Owner</w:t>
            </w:r>
          </w:p>
        </w:tc>
        <w:tc>
          <w:tcPr>
            <w:tcW w:w="2179" w:type="dxa"/>
          </w:tcPr>
          <w:p w14:paraId="1E1896D3" w14:textId="279D3E94" w:rsidR="00CF571A" w:rsidRDefault="00CF571A" w:rsidP="00533A84">
            <w:pPr>
              <w:widowControl w:val="0"/>
              <w:tabs>
                <w:tab w:val="left" w:pos="460"/>
                <w:tab w:val="center" w:pos="4320"/>
              </w:tabs>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rPr>
            </w:pPr>
            <w:r>
              <w:rPr>
                <w:rFonts w:ascii="Arial" w:hAnsi="Arial" w:cs="Arial"/>
                <w:sz w:val="22"/>
                <w:szCs w:val="22"/>
                <w:lang w:val="en-US"/>
              </w:rPr>
              <w:t xml:space="preserve">Target </w:t>
            </w:r>
            <w:r w:rsidR="006C6DE8">
              <w:rPr>
                <w:rFonts w:ascii="Arial" w:hAnsi="Arial" w:cs="Arial"/>
                <w:sz w:val="22"/>
                <w:szCs w:val="22"/>
                <w:lang w:val="en-US"/>
              </w:rPr>
              <w:t xml:space="preserve">Completion </w:t>
            </w:r>
            <w:r>
              <w:rPr>
                <w:rFonts w:ascii="Arial" w:hAnsi="Arial" w:cs="Arial"/>
                <w:sz w:val="22"/>
                <w:szCs w:val="22"/>
                <w:lang w:val="en-US"/>
              </w:rPr>
              <w:t>Date</w:t>
            </w:r>
          </w:p>
        </w:tc>
      </w:tr>
      <w:tr w:rsidR="00CF571A" w14:paraId="48D36AFE" w14:textId="77777777" w:rsidTr="00CF5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93C534C" w14:textId="77777777" w:rsidR="00B472D3" w:rsidRPr="003752F0" w:rsidRDefault="00B472D3" w:rsidP="00B472D3">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26</w:t>
            </w:r>
            <w:r w:rsidRPr="003752F0">
              <w:rPr>
                <w:rFonts w:ascii="Arial" w:hAnsi="Arial" w:cs="Arial"/>
                <w:b w:val="0"/>
                <w:bCs w:val="0"/>
                <w:sz w:val="20"/>
                <w:szCs w:val="20"/>
                <w:lang w:val="en-US"/>
              </w:rPr>
              <w:t>/0</w:t>
            </w:r>
            <w:r>
              <w:rPr>
                <w:rFonts w:ascii="Arial" w:hAnsi="Arial" w:cs="Arial"/>
                <w:b w:val="0"/>
                <w:bCs w:val="0"/>
                <w:sz w:val="20"/>
                <w:szCs w:val="20"/>
                <w:lang w:val="en-US"/>
              </w:rPr>
              <w:t>4</w:t>
            </w:r>
            <w:r w:rsidRPr="003752F0">
              <w:rPr>
                <w:rFonts w:ascii="Arial" w:hAnsi="Arial" w:cs="Arial"/>
                <w:b w:val="0"/>
                <w:bCs w:val="0"/>
                <w:sz w:val="20"/>
                <w:szCs w:val="20"/>
                <w:lang w:val="en-US"/>
              </w:rPr>
              <w:t>/2</w:t>
            </w:r>
            <w:r>
              <w:rPr>
                <w:rFonts w:ascii="Arial" w:hAnsi="Arial" w:cs="Arial"/>
                <w:b w:val="0"/>
                <w:bCs w:val="0"/>
                <w:sz w:val="20"/>
                <w:szCs w:val="20"/>
                <w:lang w:val="en-US"/>
              </w:rPr>
              <w:t>5</w:t>
            </w:r>
          </w:p>
          <w:p w14:paraId="4097BF37" w14:textId="11437FDC" w:rsidR="000D23D2" w:rsidRPr="003752F0" w:rsidRDefault="00B472D3" w:rsidP="00B472D3">
            <w:pPr>
              <w:widowControl w:val="0"/>
              <w:tabs>
                <w:tab w:val="left" w:pos="460"/>
                <w:tab w:val="center" w:pos="4320"/>
              </w:tabs>
              <w:autoSpaceDE w:val="0"/>
              <w:autoSpaceDN w:val="0"/>
              <w:adjustRightInd w:val="0"/>
              <w:spacing w:line="276" w:lineRule="auto"/>
              <w:rPr>
                <w:rFonts w:ascii="Arial" w:hAnsi="Arial" w:cs="Arial"/>
                <w:sz w:val="20"/>
                <w:szCs w:val="20"/>
                <w:lang w:val="en-US"/>
              </w:rPr>
            </w:pPr>
            <w:r>
              <w:rPr>
                <w:rFonts w:ascii="Arial" w:hAnsi="Arial" w:cs="Arial"/>
                <w:b w:val="0"/>
                <w:bCs w:val="0"/>
                <w:sz w:val="20"/>
                <w:szCs w:val="20"/>
                <w:lang w:val="en-US"/>
              </w:rPr>
              <w:t>A</w:t>
            </w:r>
            <w:r w:rsidR="009A203A">
              <w:rPr>
                <w:rFonts w:ascii="Arial" w:hAnsi="Arial" w:cs="Arial"/>
                <w:b w:val="0"/>
                <w:bCs w:val="0"/>
                <w:sz w:val="20"/>
                <w:szCs w:val="20"/>
                <w:lang w:val="en-US"/>
              </w:rPr>
              <w:t>1</w:t>
            </w:r>
          </w:p>
        </w:tc>
        <w:tc>
          <w:tcPr>
            <w:tcW w:w="3631" w:type="dxa"/>
          </w:tcPr>
          <w:p w14:paraId="0E19DEA9" w14:textId="750770C7" w:rsidR="00CF571A" w:rsidRPr="003752F0" w:rsidRDefault="00B472D3"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Al Pearson and Tom Bridges are heading to Arnhem end of June and will identify a form up point to support both campsites</w:t>
            </w:r>
            <w:r w:rsidR="00D24DCE" w:rsidRPr="003752F0">
              <w:rPr>
                <w:rFonts w:ascii="Arial" w:hAnsi="Arial" w:cs="Arial"/>
                <w:sz w:val="20"/>
                <w:szCs w:val="20"/>
                <w:lang w:val="en-US"/>
              </w:rPr>
              <w:t xml:space="preserve"> </w:t>
            </w:r>
          </w:p>
        </w:tc>
        <w:tc>
          <w:tcPr>
            <w:tcW w:w="1696" w:type="dxa"/>
          </w:tcPr>
          <w:p w14:paraId="117FA4A2" w14:textId="5C7CE9E3" w:rsidR="00D24DCE" w:rsidRPr="003752F0" w:rsidRDefault="0002296B"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Al Pearson</w:t>
            </w:r>
          </w:p>
        </w:tc>
        <w:tc>
          <w:tcPr>
            <w:tcW w:w="2179" w:type="dxa"/>
          </w:tcPr>
          <w:p w14:paraId="68DB86E8" w14:textId="7430AD66" w:rsidR="00CF571A" w:rsidRPr="003752F0" w:rsidRDefault="0002296B" w:rsidP="00533A84">
            <w:pPr>
              <w:widowControl w:val="0"/>
              <w:tabs>
                <w:tab w:val="left" w:pos="460"/>
                <w:tab w:val="center" w:pos="4320"/>
              </w:tabs>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9 July 2025</w:t>
            </w:r>
          </w:p>
        </w:tc>
      </w:tr>
    </w:tbl>
    <w:p w14:paraId="35BFA323" w14:textId="77777777" w:rsidR="00855830" w:rsidRDefault="00855830"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p>
    <w:p w14:paraId="696C81C8" w14:textId="77777777" w:rsidR="00855830" w:rsidRPr="00287003" w:rsidRDefault="00855830" w:rsidP="00533A84">
      <w:pPr>
        <w:widowControl w:val="0"/>
        <w:tabs>
          <w:tab w:val="left" w:pos="460"/>
          <w:tab w:val="center" w:pos="4320"/>
        </w:tabs>
        <w:autoSpaceDE w:val="0"/>
        <w:autoSpaceDN w:val="0"/>
        <w:adjustRightInd w:val="0"/>
        <w:spacing w:line="276" w:lineRule="auto"/>
        <w:rPr>
          <w:rFonts w:ascii="Arial" w:hAnsi="Arial" w:cs="Arial"/>
          <w:sz w:val="22"/>
          <w:szCs w:val="22"/>
          <w:lang w:val="en-US"/>
        </w:rPr>
      </w:pPr>
    </w:p>
    <w:p w14:paraId="6BFA1492" w14:textId="77777777" w:rsidR="007B1496" w:rsidRPr="007B1496" w:rsidRDefault="007B1496" w:rsidP="007B1496">
      <w:pPr>
        <w:widowControl w:val="0"/>
        <w:tabs>
          <w:tab w:val="left" w:pos="460"/>
          <w:tab w:val="center" w:pos="4320"/>
        </w:tabs>
        <w:autoSpaceDE w:val="0"/>
        <w:autoSpaceDN w:val="0"/>
        <w:adjustRightInd w:val="0"/>
        <w:spacing w:line="276" w:lineRule="auto"/>
        <w:rPr>
          <w:rFonts w:ascii="Arial" w:hAnsi="Arial" w:cs="Arial"/>
          <w:b/>
          <w:bCs/>
          <w:sz w:val="22"/>
          <w:szCs w:val="22"/>
          <w:lang w:val="en-US"/>
        </w:rPr>
      </w:pPr>
    </w:p>
    <w:sectPr w:rsidR="007B1496" w:rsidRPr="007B1496" w:rsidSect="004F0717">
      <w:headerReference w:type="even" r:id="rId8"/>
      <w:headerReference w:type="default" r:id="rId9"/>
      <w:footerReference w:type="even" r:id="rId10"/>
      <w:footerReference w:type="default" r:id="rId11"/>
      <w:headerReference w:type="first" r:id="rId12"/>
      <w:pgSz w:w="12240" w:h="15840"/>
      <w:pgMar w:top="1440" w:right="1080" w:bottom="1440" w:left="1080" w:header="283"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E2C2" w14:textId="77777777" w:rsidR="006B7A4D" w:rsidRDefault="006B7A4D" w:rsidP="002D4C93">
      <w:r>
        <w:separator/>
      </w:r>
    </w:p>
  </w:endnote>
  <w:endnote w:type="continuationSeparator" w:id="0">
    <w:p w14:paraId="0D1D149E" w14:textId="77777777" w:rsidR="006B7A4D" w:rsidRDefault="006B7A4D" w:rsidP="002D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D0A4" w14:textId="77777777" w:rsidR="000C38C5" w:rsidRDefault="000C38C5" w:rsidP="001452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3F51A" w14:textId="77777777" w:rsidR="000C38C5" w:rsidRDefault="000C38C5" w:rsidP="00145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B9B06" w14:textId="77777777" w:rsidR="000C38C5" w:rsidRDefault="000C38C5" w:rsidP="001452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B82">
      <w:rPr>
        <w:rStyle w:val="PageNumber"/>
        <w:noProof/>
      </w:rPr>
      <w:t>1</w:t>
    </w:r>
    <w:r>
      <w:rPr>
        <w:rStyle w:val="PageNumber"/>
      </w:rPr>
      <w:fldChar w:fldCharType="end"/>
    </w:r>
  </w:p>
  <w:p w14:paraId="4DF7002F" w14:textId="2F963773" w:rsidR="000C38C5" w:rsidRDefault="000C38C5" w:rsidP="001452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8278" w14:textId="77777777" w:rsidR="006B7A4D" w:rsidRDefault="006B7A4D" w:rsidP="002D4C93">
      <w:r>
        <w:separator/>
      </w:r>
    </w:p>
  </w:footnote>
  <w:footnote w:type="continuationSeparator" w:id="0">
    <w:p w14:paraId="2A9D7A23" w14:textId="77777777" w:rsidR="006B7A4D" w:rsidRDefault="006B7A4D" w:rsidP="002D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E27D" w14:textId="0549F7C5" w:rsidR="000C38C5" w:rsidRDefault="009A203A">
    <w:pPr>
      <w:pStyle w:val="Header"/>
    </w:pPr>
    <w:sdt>
      <w:sdtPr>
        <w:id w:val="171999623"/>
        <w:placeholder>
          <w:docPart w:val="84F1995D146374469A77FFE641BFEBF6"/>
        </w:placeholder>
        <w:temporary/>
        <w:showingPlcHdr/>
      </w:sdtPr>
      <w:sdtEndPr/>
      <w:sdtContent>
        <w:r w:rsidR="000C38C5">
          <w:t>[Type text]</w:t>
        </w:r>
      </w:sdtContent>
    </w:sdt>
    <w:r w:rsidR="000C38C5">
      <w:ptab w:relativeTo="margin" w:alignment="center" w:leader="none"/>
    </w:r>
    <w:sdt>
      <w:sdtPr>
        <w:id w:val="171999624"/>
        <w:placeholder>
          <w:docPart w:val="9861A3CA3B78C54BBE39CE0583033F84"/>
        </w:placeholder>
        <w:temporary/>
        <w:showingPlcHdr/>
      </w:sdtPr>
      <w:sdtEndPr/>
      <w:sdtContent>
        <w:r w:rsidR="000C38C5">
          <w:t>[Type text]</w:t>
        </w:r>
      </w:sdtContent>
    </w:sdt>
    <w:r w:rsidR="000C38C5">
      <w:ptab w:relativeTo="margin" w:alignment="right" w:leader="none"/>
    </w:r>
    <w:sdt>
      <w:sdtPr>
        <w:id w:val="171999625"/>
        <w:placeholder>
          <w:docPart w:val="0DBDF3F691FD494FB2661168E3749243"/>
        </w:placeholder>
        <w:temporary/>
        <w:showingPlcHdr/>
      </w:sdtPr>
      <w:sdtEndPr/>
      <w:sdtContent>
        <w:r w:rsidR="000C38C5">
          <w:t>[Type text]</w:t>
        </w:r>
      </w:sdtContent>
    </w:sdt>
  </w:p>
  <w:p w14:paraId="6FAFA9ED" w14:textId="77777777" w:rsidR="000C38C5" w:rsidRDefault="000C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07F7" w14:textId="3E311120" w:rsidR="000C38C5" w:rsidRDefault="000C38C5">
    <w:pPr>
      <w:pStyle w:val="Header"/>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304C" w14:textId="3FB990F2" w:rsidR="0005236C" w:rsidRDefault="0005236C">
    <w:pPr>
      <w:pStyle w:val="Header"/>
    </w:pPr>
    <w:r>
      <w:rPr>
        <w:rFonts w:ascii="Helvetica" w:hAnsi="Helvetica" w:cs="Helvetica"/>
        <w:noProof/>
        <w:lang w:val="en-US"/>
      </w:rPr>
      <w:drawing>
        <wp:inline distT="0" distB="0" distL="0" distR="0" wp14:anchorId="2B5F79B0" wp14:editId="55473250">
          <wp:extent cx="1016000" cy="1028700"/>
          <wp:effectExtent l="0" t="0" r="0" b="12700"/>
          <wp:docPr id="1" name="Picture 1" descr="A white logo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ogo on a red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a:ln>
                    <a:noFill/>
                  </a:ln>
                </pic:spPr>
              </pic:pic>
            </a:graphicData>
          </a:graphic>
        </wp:inline>
      </w:drawing>
    </w:r>
    <w:r>
      <w:rPr>
        <w:noProof/>
        <w:lang w:val="en-US"/>
      </w:rPr>
      <w:t xml:space="preserve">                                                                      </w:t>
    </w:r>
    <w:r w:rsidR="0011348B">
      <w:rPr>
        <w:noProof/>
        <w:lang w:val="en-US"/>
      </w:rPr>
      <w:tab/>
      <w:t xml:space="preserve">                                   </w:t>
    </w:r>
    <w:r>
      <w:rPr>
        <w:noProof/>
        <w:lang w:val="en-US"/>
      </w:rPr>
      <w:t xml:space="preserve">        </w:t>
    </w:r>
    <w:r>
      <w:rPr>
        <w:noProof/>
        <w:lang w:val="en-US"/>
      </w:rPr>
      <w:drawing>
        <wp:inline distT="0" distB="0" distL="0" distR="0" wp14:anchorId="56DD1393" wp14:editId="4E0C6F30">
          <wp:extent cx="1543050" cy="1343025"/>
          <wp:effectExtent l="0" t="0" r="0" b="9525"/>
          <wp:docPr id="2" name="Picture 2" descr="A silver emblem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lver emblem with wing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18C"/>
    <w:multiLevelType w:val="hybridMultilevel"/>
    <w:tmpl w:val="3E5A691E"/>
    <w:lvl w:ilvl="0" w:tplc="555E63B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6E942B8"/>
    <w:multiLevelType w:val="hybridMultilevel"/>
    <w:tmpl w:val="B4E6940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6033C"/>
    <w:multiLevelType w:val="hybridMultilevel"/>
    <w:tmpl w:val="FD8220A4"/>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064A2"/>
    <w:multiLevelType w:val="hybridMultilevel"/>
    <w:tmpl w:val="CF06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401FD7"/>
    <w:multiLevelType w:val="hybridMultilevel"/>
    <w:tmpl w:val="694C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B6D94"/>
    <w:multiLevelType w:val="hybridMultilevel"/>
    <w:tmpl w:val="652E1928"/>
    <w:lvl w:ilvl="0" w:tplc="90D23A72">
      <w:start w:val="1"/>
      <w:numFmt w:val="lowerLetter"/>
      <w:lvlText w:val="%1."/>
      <w:lvlJc w:val="left"/>
      <w:pPr>
        <w:ind w:left="785" w:hanging="360"/>
      </w:pPr>
      <w:rPr>
        <w:rFonts w:ascii="Arial" w:eastAsiaTheme="minorEastAsia" w:hAnsi="Arial" w:cs="Arial"/>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4BB35F1C"/>
    <w:multiLevelType w:val="hybridMultilevel"/>
    <w:tmpl w:val="23142ED0"/>
    <w:lvl w:ilvl="0" w:tplc="6504A122">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7" w15:restartNumberingAfterBreak="0">
    <w:nsid w:val="5AE60423"/>
    <w:multiLevelType w:val="hybridMultilevel"/>
    <w:tmpl w:val="204C5FCC"/>
    <w:lvl w:ilvl="0" w:tplc="FD46EFB2">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8" w15:restartNumberingAfterBreak="0">
    <w:nsid w:val="641D7B1F"/>
    <w:multiLevelType w:val="hybridMultilevel"/>
    <w:tmpl w:val="3B2A0CA6"/>
    <w:lvl w:ilvl="0" w:tplc="95D8E95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9D23F77"/>
    <w:multiLevelType w:val="hybridMultilevel"/>
    <w:tmpl w:val="9D9AC4F0"/>
    <w:lvl w:ilvl="0" w:tplc="DEE6BB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A228B2"/>
    <w:multiLevelType w:val="hybridMultilevel"/>
    <w:tmpl w:val="3B4E892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8140280">
    <w:abstractNumId w:val="3"/>
  </w:num>
  <w:num w:numId="2" w16cid:durableId="1934434655">
    <w:abstractNumId w:val="8"/>
  </w:num>
  <w:num w:numId="3" w16cid:durableId="1144658945">
    <w:abstractNumId w:val="0"/>
  </w:num>
  <w:num w:numId="4" w16cid:durableId="1456831878">
    <w:abstractNumId w:val="4"/>
  </w:num>
  <w:num w:numId="5" w16cid:durableId="410976354">
    <w:abstractNumId w:val="5"/>
  </w:num>
  <w:num w:numId="6" w16cid:durableId="911113794">
    <w:abstractNumId w:val="7"/>
  </w:num>
  <w:num w:numId="7" w16cid:durableId="1254702698">
    <w:abstractNumId w:val="6"/>
  </w:num>
  <w:num w:numId="8" w16cid:durableId="1930696022">
    <w:abstractNumId w:val="9"/>
  </w:num>
  <w:num w:numId="9" w16cid:durableId="251665816">
    <w:abstractNumId w:val="2"/>
  </w:num>
  <w:num w:numId="10" w16cid:durableId="1744180901">
    <w:abstractNumId w:val="1"/>
  </w:num>
  <w:num w:numId="11" w16cid:durableId="954749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C7"/>
    <w:rsid w:val="0000081F"/>
    <w:rsid w:val="00006031"/>
    <w:rsid w:val="00010862"/>
    <w:rsid w:val="000116EB"/>
    <w:rsid w:val="000121FB"/>
    <w:rsid w:val="000147DE"/>
    <w:rsid w:val="0001503C"/>
    <w:rsid w:val="00016465"/>
    <w:rsid w:val="0002296B"/>
    <w:rsid w:val="00025746"/>
    <w:rsid w:val="00025A77"/>
    <w:rsid w:val="000277D5"/>
    <w:rsid w:val="00030855"/>
    <w:rsid w:val="000323D8"/>
    <w:rsid w:val="00034758"/>
    <w:rsid w:val="00040FD7"/>
    <w:rsid w:val="0004731D"/>
    <w:rsid w:val="00052179"/>
    <w:rsid w:val="0005236C"/>
    <w:rsid w:val="00060548"/>
    <w:rsid w:val="00060DA3"/>
    <w:rsid w:val="00062CFC"/>
    <w:rsid w:val="00066874"/>
    <w:rsid w:val="00074FAC"/>
    <w:rsid w:val="00080C44"/>
    <w:rsid w:val="00085C52"/>
    <w:rsid w:val="00094DDD"/>
    <w:rsid w:val="000967D9"/>
    <w:rsid w:val="000A50AD"/>
    <w:rsid w:val="000B23FA"/>
    <w:rsid w:val="000B33B1"/>
    <w:rsid w:val="000B5A0C"/>
    <w:rsid w:val="000B5D79"/>
    <w:rsid w:val="000B7EFF"/>
    <w:rsid w:val="000C38C5"/>
    <w:rsid w:val="000D23D2"/>
    <w:rsid w:val="000D66D6"/>
    <w:rsid w:val="000D774A"/>
    <w:rsid w:val="000E1D91"/>
    <w:rsid w:val="000F119B"/>
    <w:rsid w:val="00101A7A"/>
    <w:rsid w:val="0010564A"/>
    <w:rsid w:val="00112A3C"/>
    <w:rsid w:val="0011348B"/>
    <w:rsid w:val="0012143F"/>
    <w:rsid w:val="001227AC"/>
    <w:rsid w:val="00122858"/>
    <w:rsid w:val="001326EC"/>
    <w:rsid w:val="0014000E"/>
    <w:rsid w:val="00145242"/>
    <w:rsid w:val="00150DD0"/>
    <w:rsid w:val="00154160"/>
    <w:rsid w:val="00155C85"/>
    <w:rsid w:val="00156BBE"/>
    <w:rsid w:val="00167A6E"/>
    <w:rsid w:val="00171FC1"/>
    <w:rsid w:val="00180310"/>
    <w:rsid w:val="00181391"/>
    <w:rsid w:val="0018209B"/>
    <w:rsid w:val="00184BC5"/>
    <w:rsid w:val="00190F8D"/>
    <w:rsid w:val="00193179"/>
    <w:rsid w:val="00195BAA"/>
    <w:rsid w:val="00196521"/>
    <w:rsid w:val="001A4E44"/>
    <w:rsid w:val="001B415C"/>
    <w:rsid w:val="001B5774"/>
    <w:rsid w:val="001C25AD"/>
    <w:rsid w:val="001C6CF9"/>
    <w:rsid w:val="001C7B42"/>
    <w:rsid w:val="001D218E"/>
    <w:rsid w:val="001D5FFE"/>
    <w:rsid w:val="001E059F"/>
    <w:rsid w:val="001E0878"/>
    <w:rsid w:val="001E2B37"/>
    <w:rsid w:val="001E4263"/>
    <w:rsid w:val="001E7FC1"/>
    <w:rsid w:val="001F60EA"/>
    <w:rsid w:val="00201302"/>
    <w:rsid w:val="002013DA"/>
    <w:rsid w:val="00202BE8"/>
    <w:rsid w:val="00204260"/>
    <w:rsid w:val="002046F4"/>
    <w:rsid w:val="00206969"/>
    <w:rsid w:val="002079B3"/>
    <w:rsid w:val="002121AE"/>
    <w:rsid w:val="00221100"/>
    <w:rsid w:val="00223B14"/>
    <w:rsid w:val="00227B0C"/>
    <w:rsid w:val="002440B9"/>
    <w:rsid w:val="00245536"/>
    <w:rsid w:val="0024754E"/>
    <w:rsid w:val="00247965"/>
    <w:rsid w:val="00260C49"/>
    <w:rsid w:val="002634E3"/>
    <w:rsid w:val="002646A9"/>
    <w:rsid w:val="00270611"/>
    <w:rsid w:val="00273C1B"/>
    <w:rsid w:val="002850CC"/>
    <w:rsid w:val="00287003"/>
    <w:rsid w:val="00295814"/>
    <w:rsid w:val="00295D7E"/>
    <w:rsid w:val="002A402B"/>
    <w:rsid w:val="002B5F4C"/>
    <w:rsid w:val="002C2257"/>
    <w:rsid w:val="002D0078"/>
    <w:rsid w:val="002D0D43"/>
    <w:rsid w:val="002D3602"/>
    <w:rsid w:val="002D4670"/>
    <w:rsid w:val="002D47FA"/>
    <w:rsid w:val="002D4C93"/>
    <w:rsid w:val="002D5C4D"/>
    <w:rsid w:val="002E5C92"/>
    <w:rsid w:val="003041B4"/>
    <w:rsid w:val="00305B56"/>
    <w:rsid w:val="003101E4"/>
    <w:rsid w:val="00311C76"/>
    <w:rsid w:val="0034589C"/>
    <w:rsid w:val="00346523"/>
    <w:rsid w:val="00347CBB"/>
    <w:rsid w:val="00351CEB"/>
    <w:rsid w:val="003572EB"/>
    <w:rsid w:val="0035734C"/>
    <w:rsid w:val="00363D93"/>
    <w:rsid w:val="0036465E"/>
    <w:rsid w:val="0036697B"/>
    <w:rsid w:val="00366EBB"/>
    <w:rsid w:val="00367869"/>
    <w:rsid w:val="00367EBB"/>
    <w:rsid w:val="003752F0"/>
    <w:rsid w:val="0037663B"/>
    <w:rsid w:val="00385016"/>
    <w:rsid w:val="003948E9"/>
    <w:rsid w:val="003969CE"/>
    <w:rsid w:val="003A22B2"/>
    <w:rsid w:val="003B4922"/>
    <w:rsid w:val="003B4D1B"/>
    <w:rsid w:val="003C4097"/>
    <w:rsid w:val="003D6A5B"/>
    <w:rsid w:val="003E25A4"/>
    <w:rsid w:val="003E264F"/>
    <w:rsid w:val="003E3AFA"/>
    <w:rsid w:val="003E4532"/>
    <w:rsid w:val="003E537E"/>
    <w:rsid w:val="003E6D0E"/>
    <w:rsid w:val="003F08E7"/>
    <w:rsid w:val="003F0AC8"/>
    <w:rsid w:val="0040223A"/>
    <w:rsid w:val="00404DA3"/>
    <w:rsid w:val="00407E28"/>
    <w:rsid w:val="004106C0"/>
    <w:rsid w:val="00412C51"/>
    <w:rsid w:val="00413EE4"/>
    <w:rsid w:val="004237EF"/>
    <w:rsid w:val="00426118"/>
    <w:rsid w:val="00432987"/>
    <w:rsid w:val="004370D8"/>
    <w:rsid w:val="00440C20"/>
    <w:rsid w:val="00446314"/>
    <w:rsid w:val="004503F3"/>
    <w:rsid w:val="0045531D"/>
    <w:rsid w:val="00457CD6"/>
    <w:rsid w:val="00462D20"/>
    <w:rsid w:val="0047132B"/>
    <w:rsid w:val="00472A1E"/>
    <w:rsid w:val="0048155D"/>
    <w:rsid w:val="00485DE2"/>
    <w:rsid w:val="00486070"/>
    <w:rsid w:val="0049056D"/>
    <w:rsid w:val="00493F8F"/>
    <w:rsid w:val="004969E4"/>
    <w:rsid w:val="004A71EB"/>
    <w:rsid w:val="004D331C"/>
    <w:rsid w:val="004D6C25"/>
    <w:rsid w:val="004E1124"/>
    <w:rsid w:val="004E6994"/>
    <w:rsid w:val="004E7A92"/>
    <w:rsid w:val="004F0717"/>
    <w:rsid w:val="004F7C50"/>
    <w:rsid w:val="00505B30"/>
    <w:rsid w:val="005077F1"/>
    <w:rsid w:val="00507DD5"/>
    <w:rsid w:val="00515F18"/>
    <w:rsid w:val="005310C3"/>
    <w:rsid w:val="00533A84"/>
    <w:rsid w:val="0054125E"/>
    <w:rsid w:val="005448B5"/>
    <w:rsid w:val="005477A3"/>
    <w:rsid w:val="0055560F"/>
    <w:rsid w:val="00556A05"/>
    <w:rsid w:val="005653FD"/>
    <w:rsid w:val="00571BF2"/>
    <w:rsid w:val="00573F2D"/>
    <w:rsid w:val="00582DEC"/>
    <w:rsid w:val="0058526D"/>
    <w:rsid w:val="00585AF5"/>
    <w:rsid w:val="005909BD"/>
    <w:rsid w:val="00593DCD"/>
    <w:rsid w:val="00596749"/>
    <w:rsid w:val="005B7106"/>
    <w:rsid w:val="005C692D"/>
    <w:rsid w:val="005D130C"/>
    <w:rsid w:val="005D30D6"/>
    <w:rsid w:val="005D7AE2"/>
    <w:rsid w:val="005E3332"/>
    <w:rsid w:val="005E4AAB"/>
    <w:rsid w:val="005F1BA2"/>
    <w:rsid w:val="005F78F4"/>
    <w:rsid w:val="00601C4A"/>
    <w:rsid w:val="006112E5"/>
    <w:rsid w:val="00615AF4"/>
    <w:rsid w:val="006176AA"/>
    <w:rsid w:val="00620765"/>
    <w:rsid w:val="00624CD2"/>
    <w:rsid w:val="006259E1"/>
    <w:rsid w:val="00627CDF"/>
    <w:rsid w:val="00635E34"/>
    <w:rsid w:val="00650A5F"/>
    <w:rsid w:val="00655CD4"/>
    <w:rsid w:val="00661CB6"/>
    <w:rsid w:val="006620BC"/>
    <w:rsid w:val="006622B8"/>
    <w:rsid w:val="0066351F"/>
    <w:rsid w:val="00663A99"/>
    <w:rsid w:val="00664A23"/>
    <w:rsid w:val="00666932"/>
    <w:rsid w:val="00682492"/>
    <w:rsid w:val="006827DF"/>
    <w:rsid w:val="006859D2"/>
    <w:rsid w:val="00686D74"/>
    <w:rsid w:val="00691200"/>
    <w:rsid w:val="0069271A"/>
    <w:rsid w:val="006937C4"/>
    <w:rsid w:val="00694B26"/>
    <w:rsid w:val="006A338A"/>
    <w:rsid w:val="006A4E3D"/>
    <w:rsid w:val="006B1A6F"/>
    <w:rsid w:val="006B631B"/>
    <w:rsid w:val="006B7A4D"/>
    <w:rsid w:val="006C1000"/>
    <w:rsid w:val="006C12FF"/>
    <w:rsid w:val="006C46D2"/>
    <w:rsid w:val="006C5091"/>
    <w:rsid w:val="006C56BE"/>
    <w:rsid w:val="006C64D8"/>
    <w:rsid w:val="006C6DE8"/>
    <w:rsid w:val="006D400B"/>
    <w:rsid w:val="006E1ADB"/>
    <w:rsid w:val="006E1E95"/>
    <w:rsid w:val="006F778D"/>
    <w:rsid w:val="006F7BEF"/>
    <w:rsid w:val="00701A35"/>
    <w:rsid w:val="00703AB3"/>
    <w:rsid w:val="0070510A"/>
    <w:rsid w:val="00705388"/>
    <w:rsid w:val="00717025"/>
    <w:rsid w:val="00717203"/>
    <w:rsid w:val="00717AC0"/>
    <w:rsid w:val="00722C99"/>
    <w:rsid w:val="0073388D"/>
    <w:rsid w:val="00733F4D"/>
    <w:rsid w:val="00745A62"/>
    <w:rsid w:val="00746D62"/>
    <w:rsid w:val="00750F70"/>
    <w:rsid w:val="007514F3"/>
    <w:rsid w:val="0075684E"/>
    <w:rsid w:val="00756B6F"/>
    <w:rsid w:val="0077582B"/>
    <w:rsid w:val="00780364"/>
    <w:rsid w:val="007811A6"/>
    <w:rsid w:val="0078572F"/>
    <w:rsid w:val="007903BE"/>
    <w:rsid w:val="00794186"/>
    <w:rsid w:val="007A232E"/>
    <w:rsid w:val="007A5A06"/>
    <w:rsid w:val="007A6CBB"/>
    <w:rsid w:val="007B1496"/>
    <w:rsid w:val="007C58E3"/>
    <w:rsid w:val="007C6AF0"/>
    <w:rsid w:val="007E2E7E"/>
    <w:rsid w:val="007E403C"/>
    <w:rsid w:val="007E4D82"/>
    <w:rsid w:val="007E4EB5"/>
    <w:rsid w:val="007F0064"/>
    <w:rsid w:val="008041F0"/>
    <w:rsid w:val="0081349A"/>
    <w:rsid w:val="008311FD"/>
    <w:rsid w:val="00844D5C"/>
    <w:rsid w:val="00850883"/>
    <w:rsid w:val="00854956"/>
    <w:rsid w:val="00855830"/>
    <w:rsid w:val="008627B9"/>
    <w:rsid w:val="008633F2"/>
    <w:rsid w:val="00864194"/>
    <w:rsid w:val="008724D3"/>
    <w:rsid w:val="00881AE8"/>
    <w:rsid w:val="0088302A"/>
    <w:rsid w:val="008832CE"/>
    <w:rsid w:val="00885348"/>
    <w:rsid w:val="00885BAF"/>
    <w:rsid w:val="00892201"/>
    <w:rsid w:val="0089609C"/>
    <w:rsid w:val="008A706A"/>
    <w:rsid w:val="008A79CB"/>
    <w:rsid w:val="008B546D"/>
    <w:rsid w:val="008C097C"/>
    <w:rsid w:val="008C6C3D"/>
    <w:rsid w:val="008D4C07"/>
    <w:rsid w:val="008D7EA9"/>
    <w:rsid w:val="008E25A5"/>
    <w:rsid w:val="008E61FF"/>
    <w:rsid w:val="008E7CB4"/>
    <w:rsid w:val="008F79B5"/>
    <w:rsid w:val="009029C6"/>
    <w:rsid w:val="009031A0"/>
    <w:rsid w:val="00907367"/>
    <w:rsid w:val="00910A4B"/>
    <w:rsid w:val="0091126D"/>
    <w:rsid w:val="009254FF"/>
    <w:rsid w:val="009265F8"/>
    <w:rsid w:val="00926DCF"/>
    <w:rsid w:val="009317A6"/>
    <w:rsid w:val="00941974"/>
    <w:rsid w:val="00943056"/>
    <w:rsid w:val="00952D43"/>
    <w:rsid w:val="00953950"/>
    <w:rsid w:val="00957EA6"/>
    <w:rsid w:val="009611EF"/>
    <w:rsid w:val="009671D2"/>
    <w:rsid w:val="009758CF"/>
    <w:rsid w:val="00982981"/>
    <w:rsid w:val="0098332E"/>
    <w:rsid w:val="009833D0"/>
    <w:rsid w:val="009938CE"/>
    <w:rsid w:val="00997E32"/>
    <w:rsid w:val="009A203A"/>
    <w:rsid w:val="009A2706"/>
    <w:rsid w:val="009A41C8"/>
    <w:rsid w:val="009A4A9D"/>
    <w:rsid w:val="009A6F2A"/>
    <w:rsid w:val="009B3473"/>
    <w:rsid w:val="009B3E47"/>
    <w:rsid w:val="009C0CF4"/>
    <w:rsid w:val="009C21D8"/>
    <w:rsid w:val="009C2B74"/>
    <w:rsid w:val="009C3255"/>
    <w:rsid w:val="009D1504"/>
    <w:rsid w:val="009D65C1"/>
    <w:rsid w:val="009E0FED"/>
    <w:rsid w:val="009E1B83"/>
    <w:rsid w:val="009E315C"/>
    <w:rsid w:val="009E3EF0"/>
    <w:rsid w:val="009E5F30"/>
    <w:rsid w:val="009F40F5"/>
    <w:rsid w:val="009F446D"/>
    <w:rsid w:val="009F6D77"/>
    <w:rsid w:val="00A0031C"/>
    <w:rsid w:val="00A01FEF"/>
    <w:rsid w:val="00A04294"/>
    <w:rsid w:val="00A04E6C"/>
    <w:rsid w:val="00A06DE2"/>
    <w:rsid w:val="00A12A58"/>
    <w:rsid w:val="00A17C5F"/>
    <w:rsid w:val="00A261EC"/>
    <w:rsid w:val="00A269CC"/>
    <w:rsid w:val="00A319D2"/>
    <w:rsid w:val="00A319EE"/>
    <w:rsid w:val="00A321EB"/>
    <w:rsid w:val="00A34AA5"/>
    <w:rsid w:val="00A3690F"/>
    <w:rsid w:val="00A40F48"/>
    <w:rsid w:val="00A42DA9"/>
    <w:rsid w:val="00A43196"/>
    <w:rsid w:val="00A44A96"/>
    <w:rsid w:val="00A53947"/>
    <w:rsid w:val="00A55AC7"/>
    <w:rsid w:val="00A73233"/>
    <w:rsid w:val="00A91630"/>
    <w:rsid w:val="00A95304"/>
    <w:rsid w:val="00A960F7"/>
    <w:rsid w:val="00A975D9"/>
    <w:rsid w:val="00AA25EC"/>
    <w:rsid w:val="00AA7627"/>
    <w:rsid w:val="00AA782F"/>
    <w:rsid w:val="00AB4915"/>
    <w:rsid w:val="00AB4CAD"/>
    <w:rsid w:val="00AB7929"/>
    <w:rsid w:val="00AC4F8A"/>
    <w:rsid w:val="00AC5C48"/>
    <w:rsid w:val="00AD2500"/>
    <w:rsid w:val="00AD3255"/>
    <w:rsid w:val="00AD4B34"/>
    <w:rsid w:val="00AE0859"/>
    <w:rsid w:val="00AE4EB3"/>
    <w:rsid w:val="00AE5B80"/>
    <w:rsid w:val="00AE6455"/>
    <w:rsid w:val="00AF72AD"/>
    <w:rsid w:val="00B02810"/>
    <w:rsid w:val="00B03B82"/>
    <w:rsid w:val="00B111C2"/>
    <w:rsid w:val="00B12519"/>
    <w:rsid w:val="00B139BD"/>
    <w:rsid w:val="00B17805"/>
    <w:rsid w:val="00B23FBB"/>
    <w:rsid w:val="00B25378"/>
    <w:rsid w:val="00B33419"/>
    <w:rsid w:val="00B34003"/>
    <w:rsid w:val="00B3438E"/>
    <w:rsid w:val="00B3453A"/>
    <w:rsid w:val="00B369F0"/>
    <w:rsid w:val="00B37D21"/>
    <w:rsid w:val="00B458EE"/>
    <w:rsid w:val="00B46333"/>
    <w:rsid w:val="00B472D3"/>
    <w:rsid w:val="00B52C28"/>
    <w:rsid w:val="00B5577B"/>
    <w:rsid w:val="00B55BB1"/>
    <w:rsid w:val="00B56C27"/>
    <w:rsid w:val="00B6164E"/>
    <w:rsid w:val="00B7194D"/>
    <w:rsid w:val="00B77A80"/>
    <w:rsid w:val="00B80CD1"/>
    <w:rsid w:val="00B856CF"/>
    <w:rsid w:val="00B87048"/>
    <w:rsid w:val="00B8730A"/>
    <w:rsid w:val="00B907C1"/>
    <w:rsid w:val="00B929C7"/>
    <w:rsid w:val="00B9518C"/>
    <w:rsid w:val="00BA037D"/>
    <w:rsid w:val="00BA059A"/>
    <w:rsid w:val="00BA0977"/>
    <w:rsid w:val="00BA50DF"/>
    <w:rsid w:val="00BA63F1"/>
    <w:rsid w:val="00BA6554"/>
    <w:rsid w:val="00BB206D"/>
    <w:rsid w:val="00BB66CC"/>
    <w:rsid w:val="00BB78FB"/>
    <w:rsid w:val="00BC257F"/>
    <w:rsid w:val="00BD00E2"/>
    <w:rsid w:val="00BD04EF"/>
    <w:rsid w:val="00BD5D34"/>
    <w:rsid w:val="00BE27D1"/>
    <w:rsid w:val="00BE5FFC"/>
    <w:rsid w:val="00BF57BB"/>
    <w:rsid w:val="00C02660"/>
    <w:rsid w:val="00C03141"/>
    <w:rsid w:val="00C06D0F"/>
    <w:rsid w:val="00C14341"/>
    <w:rsid w:val="00C21D7E"/>
    <w:rsid w:val="00C350CF"/>
    <w:rsid w:val="00C366CC"/>
    <w:rsid w:val="00C378B4"/>
    <w:rsid w:val="00C45181"/>
    <w:rsid w:val="00C573C2"/>
    <w:rsid w:val="00C57DBB"/>
    <w:rsid w:val="00C6168D"/>
    <w:rsid w:val="00C645A8"/>
    <w:rsid w:val="00C64EB6"/>
    <w:rsid w:val="00C74349"/>
    <w:rsid w:val="00C753C5"/>
    <w:rsid w:val="00C77287"/>
    <w:rsid w:val="00CA0062"/>
    <w:rsid w:val="00CA2C47"/>
    <w:rsid w:val="00CA326C"/>
    <w:rsid w:val="00CB5D6B"/>
    <w:rsid w:val="00CB7765"/>
    <w:rsid w:val="00CC045F"/>
    <w:rsid w:val="00CD2789"/>
    <w:rsid w:val="00CE08FD"/>
    <w:rsid w:val="00CE38D5"/>
    <w:rsid w:val="00CE4585"/>
    <w:rsid w:val="00CF375D"/>
    <w:rsid w:val="00CF571A"/>
    <w:rsid w:val="00CF6A0D"/>
    <w:rsid w:val="00D06055"/>
    <w:rsid w:val="00D06C23"/>
    <w:rsid w:val="00D10990"/>
    <w:rsid w:val="00D1159B"/>
    <w:rsid w:val="00D24DCE"/>
    <w:rsid w:val="00D2567F"/>
    <w:rsid w:val="00D26A1B"/>
    <w:rsid w:val="00D34940"/>
    <w:rsid w:val="00D376E8"/>
    <w:rsid w:val="00D643F3"/>
    <w:rsid w:val="00D71889"/>
    <w:rsid w:val="00D7660F"/>
    <w:rsid w:val="00D85B4B"/>
    <w:rsid w:val="00D9018B"/>
    <w:rsid w:val="00D92C77"/>
    <w:rsid w:val="00DA1611"/>
    <w:rsid w:val="00DA6BEB"/>
    <w:rsid w:val="00DB0EF8"/>
    <w:rsid w:val="00DB345E"/>
    <w:rsid w:val="00DB5B06"/>
    <w:rsid w:val="00DC252D"/>
    <w:rsid w:val="00DD29F9"/>
    <w:rsid w:val="00DE752E"/>
    <w:rsid w:val="00DF44B3"/>
    <w:rsid w:val="00DF5673"/>
    <w:rsid w:val="00DF6BC6"/>
    <w:rsid w:val="00E00D43"/>
    <w:rsid w:val="00E05A01"/>
    <w:rsid w:val="00E07390"/>
    <w:rsid w:val="00E20C9E"/>
    <w:rsid w:val="00E22F5B"/>
    <w:rsid w:val="00E22FBF"/>
    <w:rsid w:val="00E278A0"/>
    <w:rsid w:val="00E32C09"/>
    <w:rsid w:val="00E33322"/>
    <w:rsid w:val="00E5493E"/>
    <w:rsid w:val="00E54B4E"/>
    <w:rsid w:val="00E56B52"/>
    <w:rsid w:val="00E80081"/>
    <w:rsid w:val="00E80A28"/>
    <w:rsid w:val="00E860A2"/>
    <w:rsid w:val="00E86A54"/>
    <w:rsid w:val="00E952F7"/>
    <w:rsid w:val="00E972B1"/>
    <w:rsid w:val="00E97878"/>
    <w:rsid w:val="00EB1E8F"/>
    <w:rsid w:val="00EB2D15"/>
    <w:rsid w:val="00EB4937"/>
    <w:rsid w:val="00EC1A80"/>
    <w:rsid w:val="00EC3003"/>
    <w:rsid w:val="00EC6EA4"/>
    <w:rsid w:val="00ED7E25"/>
    <w:rsid w:val="00EE0A01"/>
    <w:rsid w:val="00EF2BEA"/>
    <w:rsid w:val="00EF3018"/>
    <w:rsid w:val="00EF4D4B"/>
    <w:rsid w:val="00EF7260"/>
    <w:rsid w:val="00F00441"/>
    <w:rsid w:val="00F105B5"/>
    <w:rsid w:val="00F12D50"/>
    <w:rsid w:val="00F1357A"/>
    <w:rsid w:val="00F15777"/>
    <w:rsid w:val="00F1793F"/>
    <w:rsid w:val="00F2365E"/>
    <w:rsid w:val="00F250D1"/>
    <w:rsid w:val="00F25E86"/>
    <w:rsid w:val="00F31511"/>
    <w:rsid w:val="00F42DA7"/>
    <w:rsid w:val="00F467FE"/>
    <w:rsid w:val="00F515F3"/>
    <w:rsid w:val="00F524B8"/>
    <w:rsid w:val="00F52ABE"/>
    <w:rsid w:val="00F54F3F"/>
    <w:rsid w:val="00F55918"/>
    <w:rsid w:val="00F55CF2"/>
    <w:rsid w:val="00F57102"/>
    <w:rsid w:val="00F57403"/>
    <w:rsid w:val="00F57CA9"/>
    <w:rsid w:val="00F62063"/>
    <w:rsid w:val="00F6558E"/>
    <w:rsid w:val="00F7589D"/>
    <w:rsid w:val="00F8568E"/>
    <w:rsid w:val="00F946FE"/>
    <w:rsid w:val="00FA51EB"/>
    <w:rsid w:val="00FB293A"/>
    <w:rsid w:val="00FC0CF5"/>
    <w:rsid w:val="00FC2B95"/>
    <w:rsid w:val="00FC3C5E"/>
    <w:rsid w:val="00FD509C"/>
    <w:rsid w:val="00FD68CA"/>
    <w:rsid w:val="00FF043E"/>
    <w:rsid w:val="00FF0669"/>
    <w:rsid w:val="00FF461D"/>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E715A"/>
  <w14:defaultImageDpi w14:val="300"/>
  <w15:docId w15:val="{05EFD719-2D90-B64B-8DF0-E654A55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3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C93"/>
    <w:pPr>
      <w:tabs>
        <w:tab w:val="center" w:pos="4320"/>
        <w:tab w:val="right" w:pos="8640"/>
      </w:tabs>
    </w:pPr>
  </w:style>
  <w:style w:type="character" w:customStyle="1" w:styleId="HeaderChar">
    <w:name w:val="Header Char"/>
    <w:basedOn w:val="DefaultParagraphFont"/>
    <w:link w:val="Header"/>
    <w:uiPriority w:val="99"/>
    <w:rsid w:val="002D4C93"/>
  </w:style>
  <w:style w:type="paragraph" w:styleId="Footer">
    <w:name w:val="footer"/>
    <w:basedOn w:val="Normal"/>
    <w:link w:val="FooterChar"/>
    <w:uiPriority w:val="99"/>
    <w:unhideWhenUsed/>
    <w:rsid w:val="002D4C93"/>
    <w:pPr>
      <w:tabs>
        <w:tab w:val="center" w:pos="4320"/>
        <w:tab w:val="right" w:pos="8640"/>
      </w:tabs>
    </w:pPr>
  </w:style>
  <w:style w:type="character" w:customStyle="1" w:styleId="FooterChar">
    <w:name w:val="Footer Char"/>
    <w:basedOn w:val="DefaultParagraphFont"/>
    <w:link w:val="Footer"/>
    <w:uiPriority w:val="99"/>
    <w:rsid w:val="002D4C93"/>
  </w:style>
  <w:style w:type="paragraph" w:styleId="ListParagraph">
    <w:name w:val="List Paragraph"/>
    <w:basedOn w:val="Normal"/>
    <w:uiPriority w:val="34"/>
    <w:qFormat/>
    <w:rsid w:val="00145242"/>
    <w:pPr>
      <w:ind w:left="720"/>
      <w:contextualSpacing/>
    </w:pPr>
  </w:style>
  <w:style w:type="character" w:styleId="Hyperlink">
    <w:name w:val="Hyperlink"/>
    <w:uiPriority w:val="99"/>
    <w:rsid w:val="00145242"/>
    <w:rPr>
      <w:color w:val="0000FF"/>
      <w:u w:val="single"/>
    </w:rPr>
  </w:style>
  <w:style w:type="character" w:styleId="PageNumber">
    <w:name w:val="page number"/>
    <w:basedOn w:val="DefaultParagraphFont"/>
    <w:uiPriority w:val="99"/>
    <w:semiHidden/>
    <w:unhideWhenUsed/>
    <w:rsid w:val="00145242"/>
  </w:style>
  <w:style w:type="character" w:customStyle="1" w:styleId="Heading1Char">
    <w:name w:val="Heading 1 Char"/>
    <w:basedOn w:val="DefaultParagraphFont"/>
    <w:link w:val="Heading1"/>
    <w:uiPriority w:val="9"/>
    <w:rsid w:val="00C7434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15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F1577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F1995D146374469A77FFE641BFEBF6"/>
        <w:category>
          <w:name w:val="General"/>
          <w:gallery w:val="placeholder"/>
        </w:category>
        <w:types>
          <w:type w:val="bbPlcHdr"/>
        </w:types>
        <w:behaviors>
          <w:behavior w:val="content"/>
        </w:behaviors>
        <w:guid w:val="{AF532E61-15F8-7248-A94D-A8DA2AE31462}"/>
      </w:docPartPr>
      <w:docPartBody>
        <w:p w:rsidR="007A3695" w:rsidRDefault="007A3695" w:rsidP="007A3695">
          <w:pPr>
            <w:pStyle w:val="84F1995D146374469A77FFE641BFEBF6"/>
          </w:pPr>
          <w:r>
            <w:t>[Type text]</w:t>
          </w:r>
        </w:p>
      </w:docPartBody>
    </w:docPart>
    <w:docPart>
      <w:docPartPr>
        <w:name w:val="9861A3CA3B78C54BBE39CE0583033F84"/>
        <w:category>
          <w:name w:val="General"/>
          <w:gallery w:val="placeholder"/>
        </w:category>
        <w:types>
          <w:type w:val="bbPlcHdr"/>
        </w:types>
        <w:behaviors>
          <w:behavior w:val="content"/>
        </w:behaviors>
        <w:guid w:val="{BE2B6AA6-7822-0640-BD0A-F69B97BF2503}"/>
      </w:docPartPr>
      <w:docPartBody>
        <w:p w:rsidR="007A3695" w:rsidRDefault="007A3695" w:rsidP="007A3695">
          <w:pPr>
            <w:pStyle w:val="9861A3CA3B78C54BBE39CE0583033F84"/>
          </w:pPr>
          <w:r>
            <w:t>[Type text]</w:t>
          </w:r>
        </w:p>
      </w:docPartBody>
    </w:docPart>
    <w:docPart>
      <w:docPartPr>
        <w:name w:val="0DBDF3F691FD494FB2661168E3749243"/>
        <w:category>
          <w:name w:val="General"/>
          <w:gallery w:val="placeholder"/>
        </w:category>
        <w:types>
          <w:type w:val="bbPlcHdr"/>
        </w:types>
        <w:behaviors>
          <w:behavior w:val="content"/>
        </w:behaviors>
        <w:guid w:val="{397C52D2-2B59-4440-BAB1-3B399DB40647}"/>
      </w:docPartPr>
      <w:docPartBody>
        <w:p w:rsidR="007A3695" w:rsidRDefault="007A3695" w:rsidP="007A3695">
          <w:pPr>
            <w:pStyle w:val="0DBDF3F691FD494FB2661168E374924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695"/>
    <w:rsid w:val="00037B39"/>
    <w:rsid w:val="00047FBA"/>
    <w:rsid w:val="00206969"/>
    <w:rsid w:val="00224EF5"/>
    <w:rsid w:val="002646A9"/>
    <w:rsid w:val="00294014"/>
    <w:rsid w:val="00295814"/>
    <w:rsid w:val="002B2DD8"/>
    <w:rsid w:val="003131FB"/>
    <w:rsid w:val="005C28C4"/>
    <w:rsid w:val="006176AA"/>
    <w:rsid w:val="00622DC0"/>
    <w:rsid w:val="00635E34"/>
    <w:rsid w:val="006C2606"/>
    <w:rsid w:val="0073202E"/>
    <w:rsid w:val="007A3695"/>
    <w:rsid w:val="00906712"/>
    <w:rsid w:val="009C6D44"/>
    <w:rsid w:val="009E5F30"/>
    <w:rsid w:val="00A53947"/>
    <w:rsid w:val="00AE3B63"/>
    <w:rsid w:val="00C86231"/>
    <w:rsid w:val="00CA1D81"/>
    <w:rsid w:val="00D376E8"/>
    <w:rsid w:val="00DC23AB"/>
    <w:rsid w:val="00F2365E"/>
    <w:rsid w:val="00FD1CE6"/>
    <w:rsid w:val="00FD68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F1995D146374469A77FFE641BFEBF6">
    <w:name w:val="84F1995D146374469A77FFE641BFEBF6"/>
    <w:rsid w:val="007A3695"/>
  </w:style>
  <w:style w:type="paragraph" w:customStyle="1" w:styleId="9861A3CA3B78C54BBE39CE0583033F84">
    <w:name w:val="9861A3CA3B78C54BBE39CE0583033F84"/>
    <w:rsid w:val="007A3695"/>
  </w:style>
  <w:style w:type="paragraph" w:customStyle="1" w:styleId="0DBDF3F691FD494FB2661168E3749243">
    <w:name w:val="0DBDF3F691FD494FB2661168E3749243"/>
    <w:rsid w:val="007A3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D0D1-145F-A94D-9C11-F3008572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Winsor Court (Solutions) Limited</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Hodges</dc:creator>
  <cp:keywords/>
  <dc:description/>
  <cp:lastModifiedBy>David Lang</cp:lastModifiedBy>
  <cp:revision>2</cp:revision>
  <cp:lastPrinted>2021-09-05T17:09:00Z</cp:lastPrinted>
  <dcterms:created xsi:type="dcterms:W3CDTF">2025-04-29T16:00:00Z</dcterms:created>
  <dcterms:modified xsi:type="dcterms:W3CDTF">2025-04-29T16:00:00Z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9692e3-70fe-4e88-9874-9e4a35536c91_Enabled">
    <vt:lpwstr>true</vt:lpwstr>
  </property>
  <property fmtid="{D5CDD505-2E9C-101B-9397-08002B2CF9AE}" pid="3" name="MSIP_Label_bc9692e3-70fe-4e88-9874-9e4a35536c91_SetDate">
    <vt:lpwstr>2025-04-15T14:28:11Z</vt:lpwstr>
  </property>
  <property fmtid="{D5CDD505-2E9C-101B-9397-08002B2CF9AE}" pid="4" name="MSIP_Label_bc9692e3-70fe-4e88-9874-9e4a35536c91_Method">
    <vt:lpwstr>Privileged</vt:lpwstr>
  </property>
  <property fmtid="{D5CDD505-2E9C-101B-9397-08002B2CF9AE}" pid="5" name="MSIP_Label_bc9692e3-70fe-4e88-9874-9e4a35536c91_Name">
    <vt:lpwstr>Public</vt:lpwstr>
  </property>
  <property fmtid="{D5CDD505-2E9C-101B-9397-08002B2CF9AE}" pid="6" name="MSIP_Label_bc9692e3-70fe-4e88-9874-9e4a35536c91_SiteId">
    <vt:lpwstr>2cdfe551-1d05-4b14-8a5e-9b0479cda092</vt:lpwstr>
  </property>
  <property fmtid="{D5CDD505-2E9C-101B-9397-08002B2CF9AE}" pid="7" name="MSIP_Label_bc9692e3-70fe-4e88-9874-9e4a35536c91_ActionId">
    <vt:lpwstr>3d53469e-7b09-4f9d-b268-14d2d806931b</vt:lpwstr>
  </property>
  <property fmtid="{D5CDD505-2E9C-101B-9397-08002B2CF9AE}" pid="8" name="MSIP_Label_bc9692e3-70fe-4e88-9874-9e4a35536c91_ContentBits">
    <vt:lpwstr>0</vt:lpwstr>
  </property>
  <property fmtid="{D5CDD505-2E9C-101B-9397-08002B2CF9AE}" pid="9" name="MSIP_Label_bc9692e3-70fe-4e88-9874-9e4a35536c91_Tag">
    <vt:lpwstr>10, 0, 1, 1</vt:lpwstr>
  </property>
</Properties>
</file>